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6650" w14:textId="77777777" w:rsidR="00856A5E" w:rsidRDefault="002B2A62" w:rsidP="00391598">
      <w:pPr>
        <w:pStyle w:val="paragraph"/>
        <w:spacing w:before="0" w:beforeAutospacing="0" w:after="0" w:afterAutospacing="0"/>
        <w:textAlignment w:val="baseline"/>
        <w:rPr>
          <w:rStyle w:val="normaltextrun"/>
          <w:rFonts w:ascii="Calibri" w:hAnsi="Calibri" w:cs="Calibri"/>
          <w:sz w:val="52"/>
          <w:szCs w:val="52"/>
        </w:rPr>
      </w:pPr>
      <w:r>
        <w:rPr>
          <w:rStyle w:val="normaltextrun"/>
          <w:rFonts w:ascii="Calibri" w:hAnsi="Calibri" w:cs="Calibri"/>
          <w:sz w:val="52"/>
          <w:szCs w:val="52"/>
        </w:rPr>
        <w:t>Talking points</w:t>
      </w:r>
      <w:r w:rsidR="00856A5E">
        <w:rPr>
          <w:rStyle w:val="normaltextrun"/>
          <w:rFonts w:ascii="Calibri" w:hAnsi="Calibri" w:cs="Calibri"/>
          <w:sz w:val="52"/>
          <w:szCs w:val="52"/>
        </w:rPr>
        <w:t>:</w:t>
      </w:r>
    </w:p>
    <w:p w14:paraId="0D0436B2" w14:textId="09C6073D" w:rsidR="002B2A62" w:rsidRDefault="002B2A62" w:rsidP="00391598">
      <w:pPr>
        <w:pStyle w:val="paragraph"/>
        <w:spacing w:before="0" w:beforeAutospacing="0" w:after="0" w:afterAutospacing="0"/>
        <w:textAlignment w:val="baseline"/>
        <w:rPr>
          <w:rStyle w:val="normaltextrun"/>
          <w:rFonts w:ascii="Calibri" w:hAnsi="Calibri" w:cs="Calibri"/>
          <w:sz w:val="52"/>
          <w:szCs w:val="52"/>
        </w:rPr>
      </w:pPr>
      <w:r>
        <w:rPr>
          <w:rStyle w:val="normaltextrun"/>
          <w:rFonts w:ascii="Calibri" w:hAnsi="Calibri" w:cs="Calibri"/>
          <w:sz w:val="52"/>
          <w:szCs w:val="52"/>
        </w:rPr>
        <w:t xml:space="preserve"> </w:t>
      </w:r>
    </w:p>
    <w:p w14:paraId="47A987D7" w14:textId="17212D2C" w:rsidR="002B2A62" w:rsidRDefault="002B2A62" w:rsidP="00391598">
      <w:pPr>
        <w:pStyle w:val="paragraph"/>
        <w:spacing w:before="0" w:beforeAutospacing="0" w:after="0" w:afterAutospacing="0"/>
        <w:textAlignment w:val="baseline"/>
        <w:rPr>
          <w:rStyle w:val="normaltextrun"/>
          <w:rFonts w:ascii="Calibri" w:hAnsi="Calibri" w:cs="Calibri"/>
          <w:sz w:val="52"/>
          <w:szCs w:val="52"/>
        </w:rPr>
      </w:pPr>
      <w:r>
        <w:rPr>
          <w:rStyle w:val="normaltextrun"/>
          <w:rFonts w:ascii="Calibri" w:hAnsi="Calibri" w:cs="Calibri"/>
          <w:sz w:val="52"/>
          <w:szCs w:val="52"/>
        </w:rPr>
        <w:t>Facts about organ, tissue and eye donation</w:t>
      </w:r>
    </w:p>
    <w:p w14:paraId="7A4369CD" w14:textId="77777777" w:rsidR="00CB0109" w:rsidRDefault="00CB0109" w:rsidP="00391598">
      <w:pPr>
        <w:pStyle w:val="paragraph"/>
        <w:spacing w:before="0" w:beforeAutospacing="0" w:after="0" w:afterAutospacing="0"/>
        <w:textAlignment w:val="baseline"/>
        <w:rPr>
          <w:rStyle w:val="normaltextrun"/>
          <w:rFonts w:ascii="Arial" w:hAnsi="Arial" w:cs="Arial"/>
        </w:rPr>
      </w:pPr>
    </w:p>
    <w:p w14:paraId="5CD7E9E1" w14:textId="1A197840" w:rsidR="00F14355" w:rsidRDefault="005C1F79" w:rsidP="00856A5E">
      <w:pPr>
        <w:pStyle w:val="paragraph"/>
        <w:numPr>
          <w:ilvl w:val="0"/>
          <w:numId w:val="3"/>
        </w:numPr>
        <w:spacing w:before="0" w:beforeAutospacing="0" w:after="120" w:afterAutospacing="0"/>
        <w:textAlignment w:val="baseline"/>
        <w:rPr>
          <w:rStyle w:val="normaltextrun"/>
          <w:rFonts w:ascii="Arial" w:hAnsi="Arial" w:cs="Arial"/>
        </w:rPr>
      </w:pPr>
      <w:hyperlink r:id="rId5" w:history="1">
        <w:r w:rsidR="00F14355" w:rsidRPr="005C1F79">
          <w:rPr>
            <w:rStyle w:val="Hyperlink"/>
            <w:rFonts w:ascii="Arial" w:hAnsi="Arial" w:cs="Arial"/>
          </w:rPr>
          <w:t>Gift of Life Michigan</w:t>
        </w:r>
      </w:hyperlink>
      <w:r w:rsidR="00F14355">
        <w:rPr>
          <w:rStyle w:val="normaltextrun"/>
          <w:rFonts w:ascii="Arial" w:hAnsi="Arial" w:cs="Arial"/>
        </w:rPr>
        <w:t xml:space="preserve"> is a federally designated </w:t>
      </w:r>
      <w:r w:rsidR="008B4279">
        <w:rPr>
          <w:rStyle w:val="normaltextrun"/>
          <w:rFonts w:ascii="Arial" w:hAnsi="Arial" w:cs="Arial"/>
        </w:rPr>
        <w:t xml:space="preserve">non-profit </w:t>
      </w:r>
      <w:r w:rsidR="00F14355">
        <w:rPr>
          <w:rStyle w:val="normaltextrun"/>
          <w:rFonts w:ascii="Arial" w:hAnsi="Arial" w:cs="Arial"/>
        </w:rPr>
        <w:t>organization tasked with helping fulfill the wishes of donors and their families. It employs more than 300 people who work 24</w:t>
      </w:r>
      <w:r w:rsidR="008B4279">
        <w:rPr>
          <w:rStyle w:val="normaltextrun"/>
          <w:rFonts w:ascii="Arial" w:hAnsi="Arial" w:cs="Arial"/>
        </w:rPr>
        <w:t>/</w:t>
      </w:r>
      <w:r w:rsidR="00F14355">
        <w:rPr>
          <w:rStyle w:val="normaltextrun"/>
          <w:rFonts w:ascii="Arial" w:hAnsi="Arial" w:cs="Arial"/>
        </w:rPr>
        <w:t>7 in hospitals across the state and at its Ann Arbor headquarters. Gift of Life serve</w:t>
      </w:r>
      <w:r w:rsidR="008B4279">
        <w:rPr>
          <w:rStyle w:val="normaltextrun"/>
          <w:rFonts w:ascii="Arial" w:hAnsi="Arial" w:cs="Arial"/>
        </w:rPr>
        <w:t>s</w:t>
      </w:r>
      <w:r w:rsidR="00F14355">
        <w:rPr>
          <w:rStyle w:val="normaltextrun"/>
          <w:rFonts w:ascii="Arial" w:hAnsi="Arial" w:cs="Arial"/>
        </w:rPr>
        <w:t xml:space="preserve"> as the intermediary between</w:t>
      </w:r>
      <w:r w:rsidR="008B4279">
        <w:rPr>
          <w:rStyle w:val="normaltextrun"/>
          <w:rFonts w:ascii="Arial" w:hAnsi="Arial" w:cs="Arial"/>
        </w:rPr>
        <w:t xml:space="preserve"> donor</w:t>
      </w:r>
      <w:r w:rsidR="00F14355">
        <w:rPr>
          <w:rStyle w:val="normaltextrun"/>
          <w:rFonts w:ascii="Arial" w:hAnsi="Arial" w:cs="Arial"/>
        </w:rPr>
        <w:t xml:space="preserve"> families, hospitals and transplant centers. </w:t>
      </w:r>
    </w:p>
    <w:p w14:paraId="5EBDA496" w14:textId="3B0F8116" w:rsidR="00CB0109" w:rsidRDefault="002B2A62"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More than 100,000 patients are waiting for a lifesaving organ transplant in the U.S. About 2,400 live in Michigan.</w:t>
      </w:r>
    </w:p>
    <w:p w14:paraId="5F7BC347" w14:textId="77777777" w:rsidR="002B2A62" w:rsidRDefault="002B2A62"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 xml:space="preserve">One organ donor can save up to 8 lives with their kidneys (2), lungs (2), heart, liver, intestines and pancreas. </w:t>
      </w:r>
    </w:p>
    <w:p w14:paraId="292BA697" w14:textId="0DDA1214" w:rsidR="002B2A62" w:rsidRDefault="002B2A62"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 xml:space="preserve">Tissue donors can help as many as </w:t>
      </w:r>
      <w:r w:rsidR="008E070B">
        <w:rPr>
          <w:rStyle w:val="normaltextrun"/>
          <w:rFonts w:ascii="Arial" w:hAnsi="Arial" w:cs="Arial"/>
        </w:rPr>
        <w:t>75</w:t>
      </w:r>
      <w:r>
        <w:rPr>
          <w:rStyle w:val="normaltextrun"/>
          <w:rFonts w:ascii="Arial" w:hAnsi="Arial" w:cs="Arial"/>
        </w:rPr>
        <w:t xml:space="preserve"> people with gifts of bone, ligaments, nerves, skin</w:t>
      </w:r>
      <w:r w:rsidR="008B4279">
        <w:rPr>
          <w:rStyle w:val="normaltextrun"/>
          <w:rFonts w:ascii="Arial" w:hAnsi="Arial" w:cs="Arial"/>
        </w:rPr>
        <w:t>, corneas</w:t>
      </w:r>
      <w:r>
        <w:rPr>
          <w:rStyle w:val="normaltextrun"/>
          <w:rFonts w:ascii="Arial" w:hAnsi="Arial" w:cs="Arial"/>
        </w:rPr>
        <w:t xml:space="preserve"> and more. </w:t>
      </w:r>
    </w:p>
    <w:p w14:paraId="49BB7F98" w14:textId="4D8853D3" w:rsidR="00FF07B4" w:rsidRDefault="008B4279"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 xml:space="preserve">All </w:t>
      </w:r>
      <w:r w:rsidR="00FF07B4">
        <w:rPr>
          <w:rStyle w:val="normaltextrun"/>
          <w:rFonts w:ascii="Arial" w:hAnsi="Arial" w:cs="Arial"/>
        </w:rPr>
        <w:t xml:space="preserve">major religions approve of organ, tissue and eye donation and consider it the ultimate act of human kindness. The largest religions in Michigan -- including Catholicism, Protestantism, Judaism and Islam – support </w:t>
      </w:r>
      <w:r>
        <w:rPr>
          <w:rStyle w:val="normaltextrun"/>
          <w:rFonts w:ascii="Arial" w:hAnsi="Arial" w:cs="Arial"/>
        </w:rPr>
        <w:t>an individual’s decision to donate.</w:t>
      </w:r>
    </w:p>
    <w:p w14:paraId="6AE1720C" w14:textId="5E109B56" w:rsidR="00FF07B4" w:rsidRDefault="00FF07B4"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It cost</w:t>
      </w:r>
      <w:r w:rsidR="00772C97">
        <w:rPr>
          <w:rStyle w:val="normaltextrun"/>
          <w:rFonts w:ascii="Arial" w:hAnsi="Arial" w:cs="Arial"/>
        </w:rPr>
        <w:t>s nothing to donate</w:t>
      </w:r>
      <w:r w:rsidR="008B4279">
        <w:rPr>
          <w:rStyle w:val="normaltextrun"/>
          <w:rFonts w:ascii="Arial" w:hAnsi="Arial" w:cs="Arial"/>
        </w:rPr>
        <w:t xml:space="preserve"> organs and tissues</w:t>
      </w:r>
      <w:r w:rsidR="00772C97">
        <w:rPr>
          <w:rStyle w:val="normaltextrun"/>
          <w:rFonts w:ascii="Arial" w:hAnsi="Arial" w:cs="Arial"/>
        </w:rPr>
        <w:t>. All procedures related to donation are covered by Gift of Life Michigan.</w:t>
      </w:r>
    </w:p>
    <w:p w14:paraId="3C177306" w14:textId="457BC004" w:rsidR="00706F83" w:rsidRDefault="00FF07B4"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 xml:space="preserve">Anyone is a potential organ donor despite medical conditions, </w:t>
      </w:r>
      <w:r w:rsidR="0073665E">
        <w:rPr>
          <w:rStyle w:val="normaltextrun"/>
          <w:rFonts w:ascii="Arial" w:hAnsi="Arial" w:cs="Arial"/>
        </w:rPr>
        <w:t>including those with cancer, diabetes, lupus, HIV, hepatitis and many other illnesses.</w:t>
      </w:r>
      <w:r>
        <w:rPr>
          <w:rStyle w:val="normaltextrun"/>
          <w:rFonts w:ascii="Arial" w:hAnsi="Arial" w:cs="Arial"/>
        </w:rPr>
        <w:t xml:space="preserve"> </w:t>
      </w:r>
    </w:p>
    <w:p w14:paraId="44780104" w14:textId="18A904E0" w:rsidR="00706F83" w:rsidRDefault="00772C97" w:rsidP="00856A5E">
      <w:pPr>
        <w:pStyle w:val="paragraph"/>
        <w:numPr>
          <w:ilvl w:val="0"/>
          <w:numId w:val="3"/>
        </w:numPr>
        <w:spacing w:before="0" w:beforeAutospacing="0" w:after="120" w:afterAutospacing="0"/>
        <w:textAlignment w:val="baseline"/>
        <w:rPr>
          <w:rStyle w:val="normaltextrun"/>
          <w:rFonts w:ascii="Arial" w:hAnsi="Arial" w:cs="Arial"/>
        </w:rPr>
      </w:pPr>
      <w:r>
        <w:rPr>
          <w:rStyle w:val="normaltextrun"/>
          <w:rFonts w:ascii="Arial" w:hAnsi="Arial" w:cs="Arial"/>
        </w:rPr>
        <w:t>Organ</w:t>
      </w:r>
      <w:r w:rsidR="008B4279">
        <w:rPr>
          <w:rStyle w:val="normaltextrun"/>
          <w:rFonts w:ascii="Arial" w:hAnsi="Arial" w:cs="Arial"/>
        </w:rPr>
        <w:t xml:space="preserve"> and tissue donors</w:t>
      </w:r>
      <w:r>
        <w:rPr>
          <w:rStyle w:val="normaltextrun"/>
          <w:rFonts w:ascii="Arial" w:hAnsi="Arial" w:cs="Arial"/>
        </w:rPr>
        <w:t xml:space="preserve"> are </w:t>
      </w:r>
      <w:r w:rsidR="008B4279">
        <w:rPr>
          <w:rStyle w:val="normaltextrun"/>
          <w:rFonts w:ascii="Arial" w:hAnsi="Arial" w:cs="Arial"/>
        </w:rPr>
        <w:t xml:space="preserve">treated with </w:t>
      </w:r>
      <w:r>
        <w:rPr>
          <w:rStyle w:val="normaltextrun"/>
          <w:rFonts w:ascii="Arial" w:hAnsi="Arial" w:cs="Arial"/>
        </w:rPr>
        <w:t xml:space="preserve">the utmost respect and care and donation need </w:t>
      </w:r>
      <w:r w:rsidR="009B2B2D">
        <w:rPr>
          <w:rStyle w:val="normaltextrun"/>
          <w:rFonts w:ascii="Arial" w:hAnsi="Arial" w:cs="Arial"/>
        </w:rPr>
        <w:t xml:space="preserve">not </w:t>
      </w:r>
      <w:r>
        <w:rPr>
          <w:rStyle w:val="normaltextrun"/>
          <w:rFonts w:ascii="Arial" w:hAnsi="Arial" w:cs="Arial"/>
        </w:rPr>
        <w:t xml:space="preserve">interfere with open casket viewings. </w:t>
      </w:r>
    </w:p>
    <w:p w14:paraId="3502C55B" w14:textId="5CD5A139" w:rsidR="008A1C76" w:rsidRPr="00391598" w:rsidRDefault="008A1C76" w:rsidP="00856A5E">
      <w:pPr>
        <w:pStyle w:val="paragraph"/>
        <w:numPr>
          <w:ilvl w:val="0"/>
          <w:numId w:val="3"/>
        </w:numPr>
        <w:spacing w:before="0" w:beforeAutospacing="0" w:after="120" w:afterAutospacing="0"/>
        <w:textAlignment w:val="baseline"/>
        <w:rPr>
          <w:rFonts w:ascii="Arial" w:hAnsi="Arial" w:cs="Arial"/>
        </w:rPr>
      </w:pPr>
      <w:r>
        <w:rPr>
          <w:rStyle w:val="normaltextrun"/>
          <w:rFonts w:ascii="Arial" w:hAnsi="Arial" w:cs="Arial"/>
        </w:rPr>
        <w:t xml:space="preserve">Organ and tissue donation is not considered, and families are not approached, until every effort to save the patient’s life has been attempted. No one on the medical team trying to save the patient is involved in </w:t>
      </w:r>
      <w:r w:rsidR="00D670A0">
        <w:rPr>
          <w:rStyle w:val="normaltextrun"/>
          <w:rFonts w:ascii="Arial" w:hAnsi="Arial" w:cs="Arial"/>
        </w:rPr>
        <w:t>the transplant process.</w:t>
      </w:r>
    </w:p>
    <w:sectPr w:rsidR="008A1C76" w:rsidRPr="0039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1242"/>
    <w:multiLevelType w:val="hybridMultilevel"/>
    <w:tmpl w:val="3954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27034"/>
    <w:multiLevelType w:val="multilevel"/>
    <w:tmpl w:val="7E3A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AC0043"/>
    <w:multiLevelType w:val="multilevel"/>
    <w:tmpl w:val="7418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9234327">
    <w:abstractNumId w:val="2"/>
  </w:num>
  <w:num w:numId="2" w16cid:durableId="1912421942">
    <w:abstractNumId w:val="1"/>
  </w:num>
  <w:num w:numId="3" w16cid:durableId="117534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5E"/>
    <w:rsid w:val="00015A84"/>
    <w:rsid w:val="00017A06"/>
    <w:rsid w:val="000408B7"/>
    <w:rsid w:val="00041111"/>
    <w:rsid w:val="0005409C"/>
    <w:rsid w:val="00056D75"/>
    <w:rsid w:val="0006518F"/>
    <w:rsid w:val="00086599"/>
    <w:rsid w:val="000A40E4"/>
    <w:rsid w:val="000C3E72"/>
    <w:rsid w:val="000D266E"/>
    <w:rsid w:val="000E5D37"/>
    <w:rsid w:val="000F28FF"/>
    <w:rsid w:val="000F627F"/>
    <w:rsid w:val="00102DCB"/>
    <w:rsid w:val="00114B21"/>
    <w:rsid w:val="00147403"/>
    <w:rsid w:val="001658A7"/>
    <w:rsid w:val="00170855"/>
    <w:rsid w:val="001A3EAF"/>
    <w:rsid w:val="001D1979"/>
    <w:rsid w:val="001E377F"/>
    <w:rsid w:val="001F058E"/>
    <w:rsid w:val="001F2DDC"/>
    <w:rsid w:val="00213AA9"/>
    <w:rsid w:val="00231239"/>
    <w:rsid w:val="00234E80"/>
    <w:rsid w:val="00237A62"/>
    <w:rsid w:val="00246A34"/>
    <w:rsid w:val="00272AE7"/>
    <w:rsid w:val="00295EE4"/>
    <w:rsid w:val="002A4D0B"/>
    <w:rsid w:val="002A7FCC"/>
    <w:rsid w:val="002B1E45"/>
    <w:rsid w:val="002B2A62"/>
    <w:rsid w:val="002D4215"/>
    <w:rsid w:val="002F0666"/>
    <w:rsid w:val="00302E93"/>
    <w:rsid w:val="00311DA0"/>
    <w:rsid w:val="0034061C"/>
    <w:rsid w:val="00340C9F"/>
    <w:rsid w:val="00350DF6"/>
    <w:rsid w:val="00391598"/>
    <w:rsid w:val="00394597"/>
    <w:rsid w:val="00397E2A"/>
    <w:rsid w:val="003A0406"/>
    <w:rsid w:val="003A46FE"/>
    <w:rsid w:val="003B3888"/>
    <w:rsid w:val="003C265D"/>
    <w:rsid w:val="003D29C5"/>
    <w:rsid w:val="003E1014"/>
    <w:rsid w:val="003F4E3F"/>
    <w:rsid w:val="00437174"/>
    <w:rsid w:val="004402A0"/>
    <w:rsid w:val="00440E67"/>
    <w:rsid w:val="00443CC4"/>
    <w:rsid w:val="004C068D"/>
    <w:rsid w:val="004E71B9"/>
    <w:rsid w:val="0050137E"/>
    <w:rsid w:val="0050168E"/>
    <w:rsid w:val="00505CB8"/>
    <w:rsid w:val="005270AA"/>
    <w:rsid w:val="005342F9"/>
    <w:rsid w:val="005447F0"/>
    <w:rsid w:val="00573BDF"/>
    <w:rsid w:val="00577624"/>
    <w:rsid w:val="00585159"/>
    <w:rsid w:val="0058668E"/>
    <w:rsid w:val="005A1545"/>
    <w:rsid w:val="005A71C6"/>
    <w:rsid w:val="005A7792"/>
    <w:rsid w:val="005C1F79"/>
    <w:rsid w:val="005C7B3A"/>
    <w:rsid w:val="005D0017"/>
    <w:rsid w:val="005E6E47"/>
    <w:rsid w:val="005F7F64"/>
    <w:rsid w:val="006050C9"/>
    <w:rsid w:val="00652BF0"/>
    <w:rsid w:val="00655317"/>
    <w:rsid w:val="00661845"/>
    <w:rsid w:val="00683646"/>
    <w:rsid w:val="006B19AF"/>
    <w:rsid w:val="006B1B77"/>
    <w:rsid w:val="006B4AE7"/>
    <w:rsid w:val="006F1E04"/>
    <w:rsid w:val="006F467C"/>
    <w:rsid w:val="007003C4"/>
    <w:rsid w:val="00706F83"/>
    <w:rsid w:val="00735787"/>
    <w:rsid w:val="00735C1F"/>
    <w:rsid w:val="0073665E"/>
    <w:rsid w:val="00755202"/>
    <w:rsid w:val="00755AEA"/>
    <w:rsid w:val="00756BEE"/>
    <w:rsid w:val="00761E8F"/>
    <w:rsid w:val="00763080"/>
    <w:rsid w:val="00765AE9"/>
    <w:rsid w:val="00767BC3"/>
    <w:rsid w:val="00772C97"/>
    <w:rsid w:val="00785C71"/>
    <w:rsid w:val="007A3C2C"/>
    <w:rsid w:val="007B742F"/>
    <w:rsid w:val="007C4AE9"/>
    <w:rsid w:val="007D7009"/>
    <w:rsid w:val="00802C9E"/>
    <w:rsid w:val="00807242"/>
    <w:rsid w:val="0080724B"/>
    <w:rsid w:val="0080767F"/>
    <w:rsid w:val="008100CD"/>
    <w:rsid w:val="008117CE"/>
    <w:rsid w:val="00827024"/>
    <w:rsid w:val="00856A5E"/>
    <w:rsid w:val="008741CF"/>
    <w:rsid w:val="008A1C76"/>
    <w:rsid w:val="008B4279"/>
    <w:rsid w:val="008E070B"/>
    <w:rsid w:val="008F5043"/>
    <w:rsid w:val="0091017E"/>
    <w:rsid w:val="00923779"/>
    <w:rsid w:val="009541F9"/>
    <w:rsid w:val="0096467E"/>
    <w:rsid w:val="00980E6A"/>
    <w:rsid w:val="00994E8E"/>
    <w:rsid w:val="00996806"/>
    <w:rsid w:val="009B0F1C"/>
    <w:rsid w:val="009B2B2D"/>
    <w:rsid w:val="009B7452"/>
    <w:rsid w:val="009C32DA"/>
    <w:rsid w:val="009D060B"/>
    <w:rsid w:val="00A04D7A"/>
    <w:rsid w:val="00A16930"/>
    <w:rsid w:val="00A2759A"/>
    <w:rsid w:val="00A31118"/>
    <w:rsid w:val="00A43F9B"/>
    <w:rsid w:val="00A56FD5"/>
    <w:rsid w:val="00A829FA"/>
    <w:rsid w:val="00A90B45"/>
    <w:rsid w:val="00A91AEB"/>
    <w:rsid w:val="00AA47DF"/>
    <w:rsid w:val="00AA70B7"/>
    <w:rsid w:val="00AA76A4"/>
    <w:rsid w:val="00AC5C7B"/>
    <w:rsid w:val="00AD4ED4"/>
    <w:rsid w:val="00AE180D"/>
    <w:rsid w:val="00AF1385"/>
    <w:rsid w:val="00AF2B51"/>
    <w:rsid w:val="00AF596A"/>
    <w:rsid w:val="00B059A5"/>
    <w:rsid w:val="00B17AF9"/>
    <w:rsid w:val="00B333DD"/>
    <w:rsid w:val="00B50A94"/>
    <w:rsid w:val="00B54E1F"/>
    <w:rsid w:val="00B71420"/>
    <w:rsid w:val="00B72194"/>
    <w:rsid w:val="00B75822"/>
    <w:rsid w:val="00B76187"/>
    <w:rsid w:val="00B82F67"/>
    <w:rsid w:val="00B85993"/>
    <w:rsid w:val="00B95503"/>
    <w:rsid w:val="00BA5C2D"/>
    <w:rsid w:val="00BB2D83"/>
    <w:rsid w:val="00BC358F"/>
    <w:rsid w:val="00BD1546"/>
    <w:rsid w:val="00BF481D"/>
    <w:rsid w:val="00C345B2"/>
    <w:rsid w:val="00C54A02"/>
    <w:rsid w:val="00C57A67"/>
    <w:rsid w:val="00C80EF6"/>
    <w:rsid w:val="00CA3FC9"/>
    <w:rsid w:val="00CA6F98"/>
    <w:rsid w:val="00CB0109"/>
    <w:rsid w:val="00D03E32"/>
    <w:rsid w:val="00D20A09"/>
    <w:rsid w:val="00D44E43"/>
    <w:rsid w:val="00D527AC"/>
    <w:rsid w:val="00D56341"/>
    <w:rsid w:val="00D57A48"/>
    <w:rsid w:val="00D62985"/>
    <w:rsid w:val="00D670A0"/>
    <w:rsid w:val="00D67DFD"/>
    <w:rsid w:val="00D72323"/>
    <w:rsid w:val="00D75D52"/>
    <w:rsid w:val="00DB0EA9"/>
    <w:rsid w:val="00DC3603"/>
    <w:rsid w:val="00DC36AD"/>
    <w:rsid w:val="00DC4FE9"/>
    <w:rsid w:val="00DD1313"/>
    <w:rsid w:val="00DE2DDE"/>
    <w:rsid w:val="00DE4827"/>
    <w:rsid w:val="00E0253C"/>
    <w:rsid w:val="00E3106D"/>
    <w:rsid w:val="00E3136B"/>
    <w:rsid w:val="00E3274B"/>
    <w:rsid w:val="00E3615E"/>
    <w:rsid w:val="00EA4556"/>
    <w:rsid w:val="00ED1B43"/>
    <w:rsid w:val="00EE22F0"/>
    <w:rsid w:val="00EE4830"/>
    <w:rsid w:val="00EF7AE7"/>
    <w:rsid w:val="00F01CA0"/>
    <w:rsid w:val="00F14355"/>
    <w:rsid w:val="00F15FF5"/>
    <w:rsid w:val="00F47A21"/>
    <w:rsid w:val="00F56664"/>
    <w:rsid w:val="00F65CA4"/>
    <w:rsid w:val="00F713DC"/>
    <w:rsid w:val="00FC44D4"/>
    <w:rsid w:val="00FC468B"/>
    <w:rsid w:val="00FE170E"/>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424C"/>
  <w15:chartTrackingRefBased/>
  <w15:docId w15:val="{E49BC85F-968A-4986-B0E5-11F2646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1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1598"/>
  </w:style>
  <w:style w:type="character" w:customStyle="1" w:styleId="eop">
    <w:name w:val="eop"/>
    <w:basedOn w:val="DefaultParagraphFont"/>
    <w:rsid w:val="00391598"/>
  </w:style>
  <w:style w:type="character" w:styleId="Hyperlink">
    <w:name w:val="Hyperlink"/>
    <w:basedOn w:val="DefaultParagraphFont"/>
    <w:uiPriority w:val="99"/>
    <w:unhideWhenUsed/>
    <w:rsid w:val="00FF07B4"/>
    <w:rPr>
      <w:color w:val="0000FF"/>
      <w:u w:val="single"/>
    </w:rPr>
  </w:style>
  <w:style w:type="paragraph" w:styleId="Revision">
    <w:name w:val="Revision"/>
    <w:hidden/>
    <w:uiPriority w:val="99"/>
    <w:semiHidden/>
    <w:rsid w:val="008B4279"/>
    <w:pPr>
      <w:spacing w:after="0" w:line="240" w:lineRule="auto"/>
    </w:pPr>
  </w:style>
  <w:style w:type="character" w:styleId="UnresolvedMention">
    <w:name w:val="Unresolved Mention"/>
    <w:basedOn w:val="DefaultParagraphFont"/>
    <w:uiPriority w:val="99"/>
    <w:semiHidden/>
    <w:unhideWhenUsed/>
    <w:rsid w:val="005C1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225">
      <w:bodyDiv w:val="1"/>
      <w:marLeft w:val="0"/>
      <w:marRight w:val="0"/>
      <w:marTop w:val="0"/>
      <w:marBottom w:val="0"/>
      <w:divBdr>
        <w:top w:val="none" w:sz="0" w:space="0" w:color="auto"/>
        <w:left w:val="none" w:sz="0" w:space="0" w:color="auto"/>
        <w:bottom w:val="none" w:sz="0" w:space="0" w:color="auto"/>
        <w:right w:val="none" w:sz="0" w:space="0" w:color="auto"/>
      </w:divBdr>
      <w:divsChild>
        <w:div w:id="1335649757">
          <w:marLeft w:val="0"/>
          <w:marRight w:val="0"/>
          <w:marTop w:val="0"/>
          <w:marBottom w:val="0"/>
          <w:divBdr>
            <w:top w:val="none" w:sz="0" w:space="0" w:color="auto"/>
            <w:left w:val="none" w:sz="0" w:space="0" w:color="auto"/>
            <w:bottom w:val="none" w:sz="0" w:space="0" w:color="auto"/>
            <w:right w:val="none" w:sz="0" w:space="0" w:color="auto"/>
          </w:divBdr>
        </w:div>
        <w:div w:id="1764377970">
          <w:marLeft w:val="0"/>
          <w:marRight w:val="0"/>
          <w:marTop w:val="0"/>
          <w:marBottom w:val="0"/>
          <w:divBdr>
            <w:top w:val="none" w:sz="0" w:space="0" w:color="auto"/>
            <w:left w:val="none" w:sz="0" w:space="0" w:color="auto"/>
            <w:bottom w:val="none" w:sz="0" w:space="0" w:color="auto"/>
            <w:right w:val="none" w:sz="0" w:space="0" w:color="auto"/>
          </w:divBdr>
        </w:div>
        <w:div w:id="1369135931">
          <w:marLeft w:val="0"/>
          <w:marRight w:val="0"/>
          <w:marTop w:val="0"/>
          <w:marBottom w:val="0"/>
          <w:divBdr>
            <w:top w:val="none" w:sz="0" w:space="0" w:color="auto"/>
            <w:left w:val="none" w:sz="0" w:space="0" w:color="auto"/>
            <w:bottom w:val="none" w:sz="0" w:space="0" w:color="auto"/>
            <w:right w:val="none" w:sz="0" w:space="0" w:color="auto"/>
          </w:divBdr>
        </w:div>
        <w:div w:id="61103305">
          <w:marLeft w:val="0"/>
          <w:marRight w:val="0"/>
          <w:marTop w:val="0"/>
          <w:marBottom w:val="0"/>
          <w:divBdr>
            <w:top w:val="none" w:sz="0" w:space="0" w:color="auto"/>
            <w:left w:val="none" w:sz="0" w:space="0" w:color="auto"/>
            <w:bottom w:val="none" w:sz="0" w:space="0" w:color="auto"/>
            <w:right w:val="none" w:sz="0" w:space="0" w:color="auto"/>
          </w:divBdr>
        </w:div>
        <w:div w:id="1669284988">
          <w:marLeft w:val="0"/>
          <w:marRight w:val="0"/>
          <w:marTop w:val="0"/>
          <w:marBottom w:val="0"/>
          <w:divBdr>
            <w:top w:val="none" w:sz="0" w:space="0" w:color="auto"/>
            <w:left w:val="none" w:sz="0" w:space="0" w:color="auto"/>
            <w:bottom w:val="none" w:sz="0" w:space="0" w:color="auto"/>
            <w:right w:val="none" w:sz="0" w:space="0" w:color="auto"/>
          </w:divBdr>
          <w:divsChild>
            <w:div w:id="604315393">
              <w:marLeft w:val="0"/>
              <w:marRight w:val="0"/>
              <w:marTop w:val="0"/>
              <w:marBottom w:val="0"/>
              <w:divBdr>
                <w:top w:val="none" w:sz="0" w:space="0" w:color="auto"/>
                <w:left w:val="none" w:sz="0" w:space="0" w:color="auto"/>
                <w:bottom w:val="none" w:sz="0" w:space="0" w:color="auto"/>
                <w:right w:val="none" w:sz="0" w:space="0" w:color="auto"/>
              </w:divBdr>
            </w:div>
            <w:div w:id="1880237906">
              <w:marLeft w:val="0"/>
              <w:marRight w:val="0"/>
              <w:marTop w:val="0"/>
              <w:marBottom w:val="0"/>
              <w:divBdr>
                <w:top w:val="none" w:sz="0" w:space="0" w:color="auto"/>
                <w:left w:val="none" w:sz="0" w:space="0" w:color="auto"/>
                <w:bottom w:val="none" w:sz="0" w:space="0" w:color="auto"/>
                <w:right w:val="none" w:sz="0" w:space="0" w:color="auto"/>
              </w:divBdr>
            </w:div>
            <w:div w:id="1156724329">
              <w:marLeft w:val="0"/>
              <w:marRight w:val="0"/>
              <w:marTop w:val="0"/>
              <w:marBottom w:val="0"/>
              <w:divBdr>
                <w:top w:val="none" w:sz="0" w:space="0" w:color="auto"/>
                <w:left w:val="none" w:sz="0" w:space="0" w:color="auto"/>
                <w:bottom w:val="none" w:sz="0" w:space="0" w:color="auto"/>
                <w:right w:val="none" w:sz="0" w:space="0" w:color="auto"/>
              </w:divBdr>
            </w:div>
          </w:divsChild>
        </w:div>
        <w:div w:id="664092729">
          <w:marLeft w:val="0"/>
          <w:marRight w:val="0"/>
          <w:marTop w:val="0"/>
          <w:marBottom w:val="0"/>
          <w:divBdr>
            <w:top w:val="none" w:sz="0" w:space="0" w:color="auto"/>
            <w:left w:val="none" w:sz="0" w:space="0" w:color="auto"/>
            <w:bottom w:val="none" w:sz="0" w:space="0" w:color="auto"/>
            <w:right w:val="none" w:sz="0" w:space="0" w:color="auto"/>
          </w:divBdr>
          <w:divsChild>
            <w:div w:id="553935207">
              <w:marLeft w:val="0"/>
              <w:marRight w:val="0"/>
              <w:marTop w:val="0"/>
              <w:marBottom w:val="0"/>
              <w:divBdr>
                <w:top w:val="none" w:sz="0" w:space="0" w:color="auto"/>
                <w:left w:val="none" w:sz="0" w:space="0" w:color="auto"/>
                <w:bottom w:val="none" w:sz="0" w:space="0" w:color="auto"/>
                <w:right w:val="none" w:sz="0" w:space="0" w:color="auto"/>
              </w:divBdr>
            </w:div>
            <w:div w:id="1304698963">
              <w:marLeft w:val="0"/>
              <w:marRight w:val="0"/>
              <w:marTop w:val="0"/>
              <w:marBottom w:val="0"/>
              <w:divBdr>
                <w:top w:val="none" w:sz="0" w:space="0" w:color="auto"/>
                <w:left w:val="none" w:sz="0" w:space="0" w:color="auto"/>
                <w:bottom w:val="none" w:sz="0" w:space="0" w:color="auto"/>
                <w:right w:val="none" w:sz="0" w:space="0" w:color="auto"/>
              </w:divBdr>
            </w:div>
          </w:divsChild>
        </w:div>
        <w:div w:id="188343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Miner-Swartz</dc:creator>
  <cp:keywords/>
  <dc:description/>
  <cp:lastModifiedBy>Jennifer Tislerics</cp:lastModifiedBy>
  <cp:revision>3</cp:revision>
  <dcterms:created xsi:type="dcterms:W3CDTF">2022-07-29T17:17:00Z</dcterms:created>
  <dcterms:modified xsi:type="dcterms:W3CDTF">2022-08-01T19:41:00Z</dcterms:modified>
</cp:coreProperties>
</file>