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5F1A" w14:textId="40B91E0D" w:rsidR="00C2472F" w:rsidRPr="0006212E" w:rsidRDefault="00C2472F" w:rsidP="00393C8D">
      <w:pPr>
        <w:spacing w:line="276" w:lineRule="auto"/>
        <w:rPr>
          <w:rFonts w:ascii="Arial" w:hAnsi="Arial" w:cs="Arial"/>
          <w:b/>
          <w:sz w:val="24"/>
          <w:szCs w:val="24"/>
        </w:rPr>
      </w:pPr>
      <w:r w:rsidRPr="0006212E">
        <w:rPr>
          <w:rFonts w:ascii="Arial" w:hAnsi="Arial" w:cs="Arial"/>
          <w:b/>
          <w:sz w:val="36"/>
          <w:szCs w:val="36"/>
        </w:rPr>
        <w:t xml:space="preserve">Gift of Life Michigan </w:t>
      </w:r>
      <w:r w:rsidR="004D6322" w:rsidRPr="0006212E">
        <w:rPr>
          <w:rFonts w:ascii="Arial" w:hAnsi="Arial" w:cs="Arial"/>
          <w:b/>
          <w:sz w:val="36"/>
          <w:szCs w:val="36"/>
        </w:rPr>
        <w:t xml:space="preserve">talking points and </w:t>
      </w:r>
      <w:r w:rsidRPr="0006212E">
        <w:rPr>
          <w:rFonts w:ascii="Arial" w:hAnsi="Arial" w:cs="Arial"/>
          <w:b/>
          <w:sz w:val="36"/>
          <w:szCs w:val="36"/>
        </w:rPr>
        <w:t>fact sheet</w:t>
      </w:r>
      <w:r w:rsidRPr="0006212E">
        <w:rPr>
          <w:rFonts w:ascii="Arial" w:hAnsi="Arial" w:cs="Arial"/>
          <w:b/>
          <w:sz w:val="36"/>
          <w:szCs w:val="36"/>
        </w:rPr>
        <w:tab/>
      </w:r>
      <w:r w:rsidRPr="0006212E">
        <w:rPr>
          <w:rFonts w:ascii="Arial" w:hAnsi="Arial" w:cs="Arial"/>
          <w:b/>
          <w:sz w:val="36"/>
          <w:szCs w:val="36"/>
        </w:rPr>
        <w:tab/>
      </w:r>
      <w:r w:rsidRPr="0006212E">
        <w:rPr>
          <w:rFonts w:ascii="Arial" w:hAnsi="Arial" w:cs="Arial"/>
          <w:b/>
          <w:sz w:val="36"/>
          <w:szCs w:val="36"/>
        </w:rPr>
        <w:tab/>
      </w:r>
      <w:r w:rsidRPr="0006212E">
        <w:rPr>
          <w:rFonts w:ascii="Arial" w:hAnsi="Arial" w:cs="Arial"/>
          <w:b/>
          <w:sz w:val="36"/>
          <w:szCs w:val="36"/>
        </w:rPr>
        <w:tab/>
        <w:t xml:space="preserve">  </w:t>
      </w:r>
      <w:r w:rsidRPr="0006212E">
        <w:rPr>
          <w:rFonts w:ascii="Arial" w:hAnsi="Arial" w:cs="Arial"/>
          <w:b/>
          <w:sz w:val="24"/>
          <w:szCs w:val="24"/>
        </w:rPr>
        <w:t xml:space="preserve"> </w:t>
      </w:r>
    </w:p>
    <w:p w14:paraId="7B0EFA9F" w14:textId="303B66B3" w:rsidR="0006212E" w:rsidRPr="0006212E" w:rsidRDefault="000B5D51" w:rsidP="00F16BB6">
      <w:pPr>
        <w:spacing w:line="276" w:lineRule="auto"/>
        <w:rPr>
          <w:rFonts w:ascii="Arial" w:hAnsi="Arial" w:cs="Arial"/>
          <w:b/>
          <w:bCs/>
          <w:sz w:val="24"/>
          <w:szCs w:val="24"/>
        </w:rPr>
      </w:pPr>
      <w:r>
        <w:rPr>
          <w:rFonts w:ascii="Arial" w:hAnsi="Arial" w:cs="Arial"/>
          <w:b/>
          <w:bCs/>
          <w:sz w:val="24"/>
          <w:szCs w:val="24"/>
        </w:rPr>
        <w:t>2024 Data</w:t>
      </w:r>
    </w:p>
    <w:p w14:paraId="46A18E7E" w14:textId="7D44AF7B" w:rsidR="003D3EE0" w:rsidRDefault="00427D82" w:rsidP="00F614F4">
      <w:pPr>
        <w:pStyle w:val="ListParagraph"/>
        <w:numPr>
          <w:ilvl w:val="0"/>
          <w:numId w:val="17"/>
        </w:numPr>
        <w:rPr>
          <w:rFonts w:ascii="Arial" w:hAnsi="Arial" w:cs="Arial"/>
        </w:rPr>
      </w:pPr>
      <w:r w:rsidRPr="00F614F4">
        <w:rPr>
          <w:rFonts w:ascii="Arial" w:hAnsi="Arial" w:cs="Arial"/>
        </w:rPr>
        <w:t xml:space="preserve">Gift of Life Michigan helped </w:t>
      </w:r>
      <w:r w:rsidR="000B5D51" w:rsidRPr="00F614F4">
        <w:rPr>
          <w:rFonts w:ascii="Arial" w:hAnsi="Arial" w:cs="Arial"/>
        </w:rPr>
        <w:t>533</w:t>
      </w:r>
      <w:r w:rsidRPr="00F614F4">
        <w:rPr>
          <w:rFonts w:ascii="Arial" w:hAnsi="Arial" w:cs="Arial"/>
        </w:rPr>
        <w:t xml:space="preserve"> people become organ donors</w:t>
      </w:r>
      <w:r w:rsidR="00792509">
        <w:rPr>
          <w:rFonts w:ascii="Arial" w:hAnsi="Arial" w:cs="Arial"/>
        </w:rPr>
        <w:t>, which</w:t>
      </w:r>
      <w:r w:rsidR="003D3EE0">
        <w:rPr>
          <w:rFonts w:ascii="Arial" w:hAnsi="Arial" w:cs="Arial"/>
        </w:rPr>
        <w:t xml:space="preserve"> led to 1,119 organs being transplanted</w:t>
      </w:r>
      <w:r w:rsidR="00792509">
        <w:rPr>
          <w:rFonts w:ascii="Arial" w:hAnsi="Arial" w:cs="Arial"/>
        </w:rPr>
        <w:t>.</w:t>
      </w:r>
    </w:p>
    <w:p w14:paraId="6B59A067" w14:textId="2998B277" w:rsidR="003D3EE0" w:rsidRPr="00F614F4" w:rsidRDefault="003D3EE0" w:rsidP="00F614F4">
      <w:pPr>
        <w:pStyle w:val="ListParagraph"/>
        <w:numPr>
          <w:ilvl w:val="0"/>
          <w:numId w:val="17"/>
        </w:numPr>
        <w:rPr>
          <w:rFonts w:ascii="Arial" w:hAnsi="Arial" w:cs="Arial"/>
        </w:rPr>
      </w:pPr>
      <w:r>
        <w:rPr>
          <w:rFonts w:ascii="Arial" w:hAnsi="Arial" w:cs="Arial"/>
        </w:rPr>
        <w:t>1,960 people gave the gift of tissue, breaking the record set in 2023 of 1,858</w:t>
      </w:r>
      <w:r w:rsidR="00792509">
        <w:rPr>
          <w:rFonts w:ascii="Arial" w:hAnsi="Arial" w:cs="Arial"/>
        </w:rPr>
        <w:t>.</w:t>
      </w:r>
    </w:p>
    <w:p w14:paraId="26A7FE3C" w14:textId="4AE82D0D" w:rsidR="00F614F4" w:rsidRPr="00F614F4" w:rsidRDefault="00F614F4" w:rsidP="00F614F4">
      <w:pPr>
        <w:pStyle w:val="ListParagraph"/>
        <w:numPr>
          <w:ilvl w:val="0"/>
          <w:numId w:val="17"/>
        </w:numPr>
        <w:rPr>
          <w:rFonts w:ascii="Arial" w:eastAsia="Times New Roman" w:hAnsi="Arial" w:cs="Arial"/>
        </w:rPr>
      </w:pPr>
      <w:r w:rsidRPr="00F614F4">
        <w:rPr>
          <w:rFonts w:ascii="Arial" w:eastAsia="Times New Roman" w:hAnsi="Arial" w:cs="Arial"/>
        </w:rPr>
        <w:t>206,456 individuals joined the Michigan Organ Donor Registry.</w:t>
      </w:r>
    </w:p>
    <w:p w14:paraId="46CF4520" w14:textId="30F42FBD" w:rsidR="0006212E" w:rsidRPr="00F614F4" w:rsidRDefault="0006212E" w:rsidP="00F614F4">
      <w:pPr>
        <w:pStyle w:val="ListParagraph"/>
        <w:numPr>
          <w:ilvl w:val="0"/>
          <w:numId w:val="17"/>
        </w:numPr>
        <w:rPr>
          <w:rFonts w:ascii="Arial" w:hAnsi="Arial" w:cs="Arial"/>
        </w:rPr>
      </w:pPr>
      <w:r w:rsidRPr="00F614F4">
        <w:rPr>
          <w:rFonts w:ascii="Arial" w:hAnsi="Arial" w:cs="Arial"/>
        </w:rPr>
        <w:t>The Check Your Heart Act took effect this tax season, inspiring 14,455 tax filers to join the Michigan Organ Donor Registry.</w:t>
      </w:r>
    </w:p>
    <w:p w14:paraId="54A2FCD4" w14:textId="49AE8273" w:rsidR="0006212E" w:rsidRPr="00F614F4" w:rsidRDefault="0006212E" w:rsidP="00F614F4">
      <w:pPr>
        <w:pStyle w:val="ListParagraph"/>
        <w:numPr>
          <w:ilvl w:val="0"/>
          <w:numId w:val="17"/>
        </w:numPr>
        <w:rPr>
          <w:rFonts w:ascii="Arial" w:hAnsi="Arial" w:cs="Arial"/>
        </w:rPr>
      </w:pPr>
      <w:r w:rsidRPr="00F614F4">
        <w:rPr>
          <w:rFonts w:ascii="Arial" w:hAnsi="Arial" w:cs="Arial"/>
        </w:rPr>
        <w:t>May was a record-breaking month for tissue donation with 197 tissue donors helping to heal and improve the lives of others.</w:t>
      </w:r>
    </w:p>
    <w:p w14:paraId="24FA63F9" w14:textId="4728D754" w:rsidR="00427D82" w:rsidRPr="00F614F4" w:rsidRDefault="00427D82" w:rsidP="00F614F4">
      <w:pPr>
        <w:pStyle w:val="ListParagraph"/>
        <w:numPr>
          <w:ilvl w:val="0"/>
          <w:numId w:val="17"/>
        </w:numPr>
        <w:rPr>
          <w:rFonts w:ascii="Arial" w:hAnsi="Arial" w:cs="Arial"/>
        </w:rPr>
      </w:pPr>
      <w:r w:rsidRPr="00F614F4">
        <w:rPr>
          <w:rFonts w:ascii="Arial" w:hAnsi="Arial" w:cs="Arial"/>
        </w:rPr>
        <w:t xml:space="preserve">Gift of Life Michigan’s free one-hour organ, eye and tissue donation education program, </w:t>
      </w:r>
      <w:r w:rsidRPr="003D3EE0">
        <w:rPr>
          <w:rFonts w:ascii="Arial" w:hAnsi="Arial" w:cs="Arial"/>
          <w:i/>
          <w:iCs/>
        </w:rPr>
        <w:t>All of Us,</w:t>
      </w:r>
      <w:r w:rsidRPr="00F614F4">
        <w:rPr>
          <w:rFonts w:ascii="Arial" w:hAnsi="Arial" w:cs="Arial"/>
        </w:rPr>
        <w:t xml:space="preserve"> </w:t>
      </w:r>
      <w:r w:rsidR="00792509">
        <w:rPr>
          <w:rFonts w:ascii="Arial" w:hAnsi="Arial" w:cs="Arial"/>
        </w:rPr>
        <w:t>w</w:t>
      </w:r>
      <w:r w:rsidR="00792509" w:rsidRPr="00F614F4">
        <w:rPr>
          <w:rFonts w:ascii="Arial" w:hAnsi="Arial" w:cs="Arial"/>
        </w:rPr>
        <w:t xml:space="preserve">as </w:t>
      </w:r>
      <w:r w:rsidRPr="00F614F4">
        <w:rPr>
          <w:rFonts w:ascii="Arial" w:hAnsi="Arial" w:cs="Arial"/>
        </w:rPr>
        <w:t>presented to 37,025</w:t>
      </w:r>
      <w:r w:rsidRPr="00F614F4">
        <w:rPr>
          <w:rFonts w:ascii="Arial" w:hAnsi="Arial" w:cs="Arial"/>
          <w:b/>
          <w:bCs/>
        </w:rPr>
        <w:t xml:space="preserve"> </w:t>
      </w:r>
      <w:r w:rsidRPr="00F614F4">
        <w:rPr>
          <w:rFonts w:ascii="Arial" w:hAnsi="Arial" w:cs="Arial"/>
        </w:rPr>
        <w:t>students at 512 schools</w:t>
      </w:r>
      <w:r w:rsidR="006C197A">
        <w:rPr>
          <w:rFonts w:ascii="Arial" w:hAnsi="Arial" w:cs="Arial"/>
        </w:rPr>
        <w:t xml:space="preserve"> across the state</w:t>
      </w:r>
      <w:r w:rsidRPr="00F614F4">
        <w:rPr>
          <w:rFonts w:ascii="Arial" w:hAnsi="Arial" w:cs="Arial"/>
        </w:rPr>
        <w:t>.</w:t>
      </w:r>
    </w:p>
    <w:p w14:paraId="49E88653" w14:textId="49C7A19E" w:rsidR="003D3EE0" w:rsidRDefault="00427D82" w:rsidP="00F614F4">
      <w:pPr>
        <w:pStyle w:val="ListParagraph"/>
        <w:numPr>
          <w:ilvl w:val="0"/>
          <w:numId w:val="17"/>
        </w:numPr>
        <w:rPr>
          <w:rFonts w:ascii="Arial" w:hAnsi="Arial" w:cs="Arial"/>
        </w:rPr>
      </w:pPr>
      <w:r w:rsidRPr="00F614F4">
        <w:rPr>
          <w:rFonts w:ascii="Arial" w:hAnsi="Arial" w:cs="Arial"/>
        </w:rPr>
        <w:t>The Living Donor Tax Credit law was passed in November. The credit will help those who cho</w:t>
      </w:r>
      <w:r w:rsidR="006C197A">
        <w:rPr>
          <w:rFonts w:ascii="Arial" w:hAnsi="Arial" w:cs="Arial"/>
        </w:rPr>
        <w:t>o</w:t>
      </w:r>
      <w:r w:rsidRPr="00F614F4">
        <w:rPr>
          <w:rFonts w:ascii="Arial" w:hAnsi="Arial" w:cs="Arial"/>
        </w:rPr>
        <w:t xml:space="preserve">se to donate a kidney or liver handle the costs associated with donation, including lost wages and medical bills. While Gift of Life Michigan is focused on deceased donation, we are very supportive and grateful to those who are generous to donate in life and supported the bill. </w:t>
      </w:r>
    </w:p>
    <w:p w14:paraId="7829DE82" w14:textId="50D406FA" w:rsidR="00427D82" w:rsidRPr="003D3EE0" w:rsidRDefault="003D3EE0" w:rsidP="00F614F4">
      <w:pPr>
        <w:pStyle w:val="ListParagraph"/>
        <w:numPr>
          <w:ilvl w:val="0"/>
          <w:numId w:val="17"/>
        </w:numPr>
        <w:rPr>
          <w:rFonts w:ascii="Arial" w:hAnsi="Arial" w:cs="Arial"/>
        </w:rPr>
      </w:pPr>
      <w:r w:rsidRPr="003D3EE0">
        <w:rPr>
          <w:rFonts w:ascii="Arial" w:hAnsi="Arial" w:cs="Arial"/>
        </w:rPr>
        <w:t xml:space="preserve">Gift of Life </w:t>
      </w:r>
      <w:r>
        <w:rPr>
          <w:rFonts w:ascii="Arial" w:hAnsi="Arial" w:cs="Arial"/>
        </w:rPr>
        <w:t>made</w:t>
      </w:r>
      <w:r w:rsidRPr="003D3EE0">
        <w:rPr>
          <w:rFonts w:ascii="Arial" w:hAnsi="Arial" w:cs="Arial"/>
        </w:rPr>
        <w:t xml:space="preserve"> history in transplantation in 2024. Through its partnership with Ossium Health, a clinical-stage bioengineering company in San Francisco, a Michigan organ donor saved the life of a 68-year-old Flint woman. She needed an urgent bone marrow transplant to treat her leukemia. She was the first patient in the world to successfully receive marrow from a deceased donor.  </w:t>
      </w:r>
    </w:p>
    <w:p w14:paraId="21D3DF96" w14:textId="24736C50" w:rsidR="00F16BB6" w:rsidRPr="0006212E" w:rsidRDefault="00F16BB6" w:rsidP="00F16BB6">
      <w:pPr>
        <w:spacing w:line="276" w:lineRule="auto"/>
        <w:rPr>
          <w:rFonts w:ascii="Arial" w:hAnsi="Arial" w:cs="Arial"/>
          <w:b/>
          <w:bCs/>
          <w:sz w:val="24"/>
          <w:szCs w:val="24"/>
        </w:rPr>
      </w:pPr>
      <w:r w:rsidRPr="0006212E">
        <w:rPr>
          <w:rFonts w:ascii="Arial" w:hAnsi="Arial" w:cs="Arial"/>
          <w:b/>
          <w:bCs/>
          <w:sz w:val="24"/>
          <w:szCs w:val="24"/>
        </w:rPr>
        <w:t>2023 Data</w:t>
      </w:r>
    </w:p>
    <w:p w14:paraId="1A63B7A8" w14:textId="72125698" w:rsidR="000E7A47" w:rsidRPr="00F614F4" w:rsidRDefault="000E7A47" w:rsidP="00F614F4">
      <w:pPr>
        <w:pStyle w:val="ListParagraph"/>
        <w:numPr>
          <w:ilvl w:val="0"/>
          <w:numId w:val="16"/>
        </w:numPr>
        <w:rPr>
          <w:rFonts w:ascii="Arial" w:hAnsi="Arial" w:cs="Arial"/>
        </w:rPr>
      </w:pPr>
      <w:r w:rsidRPr="00F614F4">
        <w:rPr>
          <w:rFonts w:ascii="Arial" w:hAnsi="Arial" w:cs="Arial"/>
        </w:rPr>
        <w:t>Gift of Life Michigan helped a record 578 people become organ donors and 1,858 give the gift of tissue.</w:t>
      </w:r>
    </w:p>
    <w:p w14:paraId="6B690569" w14:textId="77777777" w:rsidR="00AD7DF8" w:rsidRPr="00F614F4" w:rsidRDefault="00F16BB6" w:rsidP="00F614F4">
      <w:pPr>
        <w:pStyle w:val="ListParagraph"/>
        <w:numPr>
          <w:ilvl w:val="0"/>
          <w:numId w:val="16"/>
        </w:numPr>
        <w:rPr>
          <w:rFonts w:ascii="Arial" w:hAnsi="Arial" w:cs="Arial"/>
        </w:rPr>
      </w:pPr>
      <w:r w:rsidRPr="00F614F4">
        <w:rPr>
          <w:rFonts w:ascii="Arial" w:hAnsi="Arial" w:cs="Arial"/>
        </w:rPr>
        <w:t xml:space="preserve">The 2023 figures represent a significant 25% increase in organ donors over the previous record set for Michigan in 2022. Gift of Life was one of 40 donation programs across the country to break records for organ donors. </w:t>
      </w:r>
    </w:p>
    <w:p w14:paraId="2636EDC4" w14:textId="36A95D0E" w:rsidR="00E31C88" w:rsidRPr="00F614F4" w:rsidRDefault="00E31C88" w:rsidP="00F614F4">
      <w:pPr>
        <w:pStyle w:val="ListParagraph"/>
        <w:numPr>
          <w:ilvl w:val="0"/>
          <w:numId w:val="16"/>
        </w:numPr>
        <w:rPr>
          <w:rFonts w:ascii="Arial" w:hAnsi="Arial" w:cs="Arial"/>
        </w:rPr>
      </w:pPr>
      <w:r w:rsidRPr="00F614F4">
        <w:rPr>
          <w:rFonts w:ascii="Arial" w:hAnsi="Arial" w:cs="Arial"/>
        </w:rPr>
        <w:t xml:space="preserve">May set a record for 63 organ donors, 177 tissue donors and 167 organs transplanted in one month. </w:t>
      </w:r>
    </w:p>
    <w:p w14:paraId="2A7D2097" w14:textId="521344E5" w:rsidR="00AD7DF8" w:rsidRPr="00F614F4" w:rsidRDefault="00AD7DF8" w:rsidP="00F614F4">
      <w:pPr>
        <w:pStyle w:val="ListParagraph"/>
        <w:numPr>
          <w:ilvl w:val="0"/>
          <w:numId w:val="16"/>
        </w:numPr>
        <w:rPr>
          <w:rFonts w:ascii="Arial" w:hAnsi="Arial" w:cs="Arial"/>
        </w:rPr>
      </w:pPr>
      <w:r w:rsidRPr="00F614F4">
        <w:rPr>
          <w:rFonts w:ascii="Arial" w:hAnsi="Arial" w:cs="Arial"/>
        </w:rPr>
        <w:t>The number of organs transplanted also increased from 1,052 in 2022 to 1,372. Across the nation, more than 43,000 organs were transplanted.</w:t>
      </w:r>
    </w:p>
    <w:p w14:paraId="1F9B23AA" w14:textId="0BE529C2" w:rsidR="001972A3" w:rsidRPr="00F614F4" w:rsidRDefault="001972A3" w:rsidP="00F614F4">
      <w:pPr>
        <w:pStyle w:val="ListParagraph"/>
        <w:numPr>
          <w:ilvl w:val="0"/>
          <w:numId w:val="16"/>
        </w:numPr>
        <w:rPr>
          <w:rFonts w:ascii="Arial" w:hAnsi="Arial" w:cs="Arial"/>
        </w:rPr>
      </w:pPr>
      <w:r w:rsidRPr="00F614F4">
        <w:rPr>
          <w:rStyle w:val="normaltextrun"/>
          <w:rFonts w:ascii="Arial" w:hAnsi="Arial" w:cs="Arial"/>
          <w:color w:val="000000"/>
        </w:rPr>
        <w:t>African American, Hispanic, Asian/Pacific Islander and Native American communities are at higher risk for conditions such as heart disease, high blood pressure, diabetes and obesity that, left untreated, can lead to organ failure. Yet these populations are less likely to sign up as organ and tissue donors due to a variety of factors, including a mistrust of the medical system. </w:t>
      </w:r>
      <w:r w:rsidRPr="00F614F4">
        <w:rPr>
          <w:rStyle w:val="eop"/>
          <w:rFonts w:ascii="Arial" w:hAnsi="Arial" w:cs="Arial"/>
          <w:color w:val="000000"/>
        </w:rPr>
        <w:t> </w:t>
      </w:r>
    </w:p>
    <w:p w14:paraId="1CA03CEF" w14:textId="77777777" w:rsidR="001972A3" w:rsidRPr="00F614F4" w:rsidRDefault="001972A3" w:rsidP="00F614F4">
      <w:pPr>
        <w:pStyle w:val="ListParagraph"/>
        <w:numPr>
          <w:ilvl w:val="0"/>
          <w:numId w:val="16"/>
        </w:numPr>
        <w:rPr>
          <w:rFonts w:ascii="Arial" w:hAnsi="Arial" w:cs="Arial"/>
        </w:rPr>
      </w:pPr>
      <w:r w:rsidRPr="00F614F4">
        <w:rPr>
          <w:rStyle w:val="normaltextrun"/>
          <w:rFonts w:ascii="Arial" w:hAnsi="Arial" w:cs="Arial"/>
          <w:color w:val="000000"/>
        </w:rPr>
        <w:t>About 65% of patients waiting for a kidney transplant in the U.S. are minorities, according to the Association of Organ Procurement Organizations. </w:t>
      </w:r>
      <w:r w:rsidRPr="00F614F4">
        <w:rPr>
          <w:rStyle w:val="eop"/>
          <w:rFonts w:ascii="Arial" w:hAnsi="Arial" w:cs="Arial"/>
          <w:color w:val="000000"/>
        </w:rPr>
        <w:t> </w:t>
      </w:r>
    </w:p>
    <w:p w14:paraId="228A5F3E" w14:textId="5DA3D47C" w:rsidR="008E0ABF" w:rsidRPr="00F614F4" w:rsidRDefault="001972A3" w:rsidP="00F614F4">
      <w:pPr>
        <w:pStyle w:val="ListParagraph"/>
        <w:numPr>
          <w:ilvl w:val="0"/>
          <w:numId w:val="16"/>
        </w:numPr>
        <w:rPr>
          <w:rStyle w:val="eop"/>
          <w:rFonts w:ascii="Arial" w:hAnsi="Arial" w:cs="Arial"/>
        </w:rPr>
      </w:pPr>
      <w:r w:rsidRPr="00F614F4">
        <w:rPr>
          <w:rFonts w:ascii="Arial" w:hAnsi="Arial" w:cs="Arial"/>
        </w:rPr>
        <w:t>In Michigan,</w:t>
      </w:r>
      <w:r w:rsidR="00AA154F" w:rsidRPr="00F614F4">
        <w:rPr>
          <w:rStyle w:val="normaltextrun"/>
          <w:rFonts w:ascii="Arial" w:hAnsi="Arial" w:cs="Arial"/>
          <w:color w:val="000000"/>
        </w:rPr>
        <w:t xml:space="preserve"> </w:t>
      </w:r>
      <w:r w:rsidR="00AD7DF8" w:rsidRPr="00F614F4">
        <w:rPr>
          <w:rStyle w:val="eop"/>
          <w:rFonts w:ascii="Arial" w:hAnsi="Arial" w:cs="Arial"/>
          <w:color w:val="000000"/>
        </w:rPr>
        <w:t xml:space="preserve">more than </w:t>
      </w:r>
      <w:r w:rsidRPr="00F614F4">
        <w:rPr>
          <w:rStyle w:val="eop"/>
          <w:rFonts w:ascii="Arial" w:hAnsi="Arial" w:cs="Arial"/>
          <w:color w:val="000000"/>
        </w:rPr>
        <w:t xml:space="preserve">2,400 patients are waiting for a transplant today. Of those, nearly 40% are either African American, Hispanic or of Middle Eastern descent. </w:t>
      </w:r>
    </w:p>
    <w:p w14:paraId="0E0DA775" w14:textId="33641CFF" w:rsidR="00547868" w:rsidRPr="00F614F4" w:rsidRDefault="008E0ABF" w:rsidP="00F614F4">
      <w:pPr>
        <w:pStyle w:val="ListParagraph"/>
        <w:numPr>
          <w:ilvl w:val="0"/>
          <w:numId w:val="16"/>
        </w:numPr>
        <w:rPr>
          <w:rFonts w:ascii="Arial" w:hAnsi="Arial" w:cs="Arial"/>
        </w:rPr>
      </w:pPr>
      <w:r w:rsidRPr="00F614F4">
        <w:rPr>
          <w:rFonts w:ascii="Arial" w:hAnsi="Arial" w:cs="Arial"/>
          <w:color w:val="212529"/>
          <w:shd w:val="clear" w:color="auto" w:fill="FFFFFF"/>
        </w:rPr>
        <w:t>Nationally, as of 2022, 22</w:t>
      </w:r>
      <w:r w:rsidR="003B0D83" w:rsidRPr="00F614F4">
        <w:rPr>
          <w:rFonts w:ascii="Arial" w:hAnsi="Arial" w:cs="Arial"/>
          <w:color w:val="212529"/>
          <w:shd w:val="clear" w:color="auto" w:fill="FFFFFF"/>
        </w:rPr>
        <w:t>%</w:t>
      </w:r>
      <w:r w:rsidRPr="00F614F4">
        <w:rPr>
          <w:rFonts w:ascii="Arial" w:hAnsi="Arial" w:cs="Arial"/>
          <w:color w:val="212529"/>
          <w:shd w:val="clear" w:color="auto" w:fill="FFFFFF"/>
        </w:rPr>
        <w:t xml:space="preserve"> of the over 100,000 people waiting for an organ transplant in the United States are Black, yet only 13 percent of registered organ donors are from the Black community.</w:t>
      </w:r>
    </w:p>
    <w:p w14:paraId="17FE3A21" w14:textId="77777777" w:rsidR="00792509" w:rsidRDefault="00792509" w:rsidP="00595B29">
      <w:pPr>
        <w:spacing w:line="276" w:lineRule="auto"/>
        <w:rPr>
          <w:rFonts w:ascii="Arial" w:hAnsi="Arial" w:cs="Arial"/>
          <w:b/>
          <w:bCs/>
          <w:sz w:val="28"/>
          <w:szCs w:val="28"/>
        </w:rPr>
      </w:pPr>
    </w:p>
    <w:p w14:paraId="7770A63D" w14:textId="05E0B14B" w:rsidR="00595B29" w:rsidRPr="0006212E" w:rsidRDefault="00595B29" w:rsidP="00595B29">
      <w:pPr>
        <w:spacing w:line="276" w:lineRule="auto"/>
        <w:rPr>
          <w:rFonts w:ascii="Arial" w:hAnsi="Arial" w:cs="Arial"/>
          <w:b/>
          <w:bCs/>
          <w:sz w:val="28"/>
          <w:szCs w:val="28"/>
        </w:rPr>
      </w:pPr>
      <w:r w:rsidRPr="0006212E">
        <w:rPr>
          <w:rFonts w:ascii="Arial" w:hAnsi="Arial" w:cs="Arial"/>
          <w:b/>
          <w:bCs/>
          <w:sz w:val="28"/>
          <w:szCs w:val="28"/>
        </w:rPr>
        <w:lastRenderedPageBreak/>
        <w:t xml:space="preserve">Michigan Organ Donor Registry </w:t>
      </w:r>
    </w:p>
    <w:p w14:paraId="37A66327" w14:textId="77777777" w:rsidR="00595B29" w:rsidRPr="0006212E" w:rsidRDefault="00595B29" w:rsidP="00595B29">
      <w:pPr>
        <w:pStyle w:val="Default"/>
        <w:numPr>
          <w:ilvl w:val="0"/>
          <w:numId w:val="1"/>
        </w:numPr>
        <w:spacing w:after="160" w:line="276" w:lineRule="auto"/>
        <w:rPr>
          <w:sz w:val="22"/>
          <w:szCs w:val="22"/>
        </w:rPr>
      </w:pPr>
      <w:r w:rsidRPr="0006212E">
        <w:rPr>
          <w:sz w:val="22"/>
          <w:szCs w:val="22"/>
        </w:rPr>
        <w:t xml:space="preserve">One goal of Gift of Life Michigan is to inspire and motivate the public to register as organ, eye and tissue donors through education and community outreach. </w:t>
      </w:r>
    </w:p>
    <w:p w14:paraId="0536A5B7" w14:textId="0228A126" w:rsidR="00595B29" w:rsidRPr="0006212E" w:rsidRDefault="00595B29" w:rsidP="00595B29">
      <w:pPr>
        <w:pStyle w:val="Default"/>
        <w:numPr>
          <w:ilvl w:val="0"/>
          <w:numId w:val="1"/>
        </w:numPr>
        <w:spacing w:after="160" w:line="276" w:lineRule="auto"/>
        <w:rPr>
          <w:sz w:val="22"/>
          <w:szCs w:val="22"/>
        </w:rPr>
      </w:pPr>
      <w:r w:rsidRPr="0006212E">
        <w:rPr>
          <w:rFonts w:eastAsia="Times New Roman"/>
          <w:sz w:val="22"/>
          <w:szCs w:val="22"/>
        </w:rPr>
        <w:t>Gift of Life works with the Secretary of State to manage the Michigan Organ Donor Registry, a confidential database of registered donors. Gift of Life is responsible for maintaining the Donor Registry. With a close partnership with the Michigan Department of State, we work to help eligible Michiganders have the heart placed on their driver’s license or state ID. The heart indicates registered donor status</w:t>
      </w:r>
      <w:r w:rsidRPr="0006212E">
        <w:rPr>
          <w:rFonts w:eastAsia="Times New Roman"/>
        </w:rPr>
        <w:t>.</w:t>
      </w:r>
    </w:p>
    <w:p w14:paraId="1C800917" w14:textId="3329AD6A" w:rsidR="00595B29" w:rsidRPr="0006212E" w:rsidRDefault="00595B29" w:rsidP="00595B29">
      <w:pPr>
        <w:pStyle w:val="Default"/>
        <w:numPr>
          <w:ilvl w:val="0"/>
          <w:numId w:val="1"/>
        </w:numPr>
        <w:spacing w:after="160" w:line="276" w:lineRule="auto"/>
        <w:rPr>
          <w:sz w:val="22"/>
          <w:szCs w:val="22"/>
        </w:rPr>
      </w:pPr>
      <w:r w:rsidRPr="0006212E">
        <w:rPr>
          <w:sz w:val="22"/>
          <w:szCs w:val="22"/>
        </w:rPr>
        <w:t xml:space="preserve">The need to grow the Donor Registry is urgent. </w:t>
      </w:r>
      <w:r w:rsidR="0006212E" w:rsidRPr="0006212E">
        <w:rPr>
          <w:sz w:val="22"/>
          <w:szCs w:val="22"/>
        </w:rPr>
        <w:t>M</w:t>
      </w:r>
      <w:r w:rsidRPr="0006212E">
        <w:rPr>
          <w:sz w:val="22"/>
          <w:szCs w:val="22"/>
        </w:rPr>
        <w:t xml:space="preserve">ore than 2,400 people were waiting for an organ transplant in Michigan. </w:t>
      </w:r>
    </w:p>
    <w:p w14:paraId="76E98640" w14:textId="03E44C3F" w:rsidR="00595B29" w:rsidRPr="00BC4900" w:rsidRDefault="00595B29" w:rsidP="00595B29">
      <w:pPr>
        <w:pStyle w:val="ListParagraph"/>
        <w:numPr>
          <w:ilvl w:val="0"/>
          <w:numId w:val="1"/>
        </w:numPr>
        <w:spacing w:line="276" w:lineRule="auto"/>
        <w:rPr>
          <w:rFonts w:ascii="Arial" w:hAnsi="Arial" w:cs="Arial"/>
        </w:rPr>
      </w:pPr>
      <w:r w:rsidRPr="00BC4900">
        <w:rPr>
          <w:rFonts w:ascii="Arial" w:eastAsia="Times New Roman" w:hAnsi="Arial" w:cs="Arial"/>
        </w:rPr>
        <w:t>We know that 90% of adults support the concept of organ and tissue donation and we also know that 57% of Michigan adults, more than 4.</w:t>
      </w:r>
      <w:r w:rsidR="0006212E" w:rsidRPr="00BC4900">
        <w:rPr>
          <w:rFonts w:ascii="Arial" w:eastAsia="Times New Roman" w:hAnsi="Arial" w:cs="Arial"/>
        </w:rPr>
        <w:t>6</w:t>
      </w:r>
      <w:r w:rsidRPr="00BC4900">
        <w:rPr>
          <w:rFonts w:ascii="Arial" w:eastAsia="Times New Roman" w:hAnsi="Arial" w:cs="Arial"/>
        </w:rPr>
        <w:t xml:space="preserve"> million, have signed up on the Donor Registry through the Secretary of State or our website golm.org.</w:t>
      </w:r>
    </w:p>
    <w:p w14:paraId="58C53450" w14:textId="52451FA4" w:rsidR="00432C25" w:rsidRPr="0006212E" w:rsidRDefault="00432C25" w:rsidP="00432C25">
      <w:pPr>
        <w:spacing w:line="276" w:lineRule="auto"/>
        <w:rPr>
          <w:rFonts w:ascii="Arial" w:hAnsi="Arial" w:cs="Arial"/>
          <w:b/>
          <w:bCs/>
          <w:sz w:val="28"/>
          <w:szCs w:val="28"/>
        </w:rPr>
      </w:pPr>
      <w:r w:rsidRPr="0006212E">
        <w:rPr>
          <w:rFonts w:ascii="Arial" w:hAnsi="Arial" w:cs="Arial"/>
          <w:b/>
          <w:bCs/>
          <w:sz w:val="28"/>
          <w:szCs w:val="28"/>
        </w:rPr>
        <w:t xml:space="preserve">Check Your Heart Act </w:t>
      </w:r>
    </w:p>
    <w:p w14:paraId="5D19C842" w14:textId="7ABC4A18" w:rsidR="0006212E" w:rsidRPr="00BC4900" w:rsidRDefault="0006212E" w:rsidP="00544855">
      <w:pPr>
        <w:pStyle w:val="ListParagraph"/>
        <w:numPr>
          <w:ilvl w:val="0"/>
          <w:numId w:val="9"/>
        </w:numPr>
        <w:spacing w:line="276" w:lineRule="auto"/>
        <w:rPr>
          <w:rFonts w:ascii="Arial" w:hAnsi="Arial" w:cs="Arial"/>
        </w:rPr>
      </w:pPr>
      <w:r w:rsidRPr="00BC4900">
        <w:rPr>
          <w:rFonts w:ascii="Arial" w:hAnsi="Arial" w:cs="Arial"/>
        </w:rPr>
        <w:t>Thanks to the Check Your Heart Act, 14,455 Michigan residents joined the Michigan Organ Donor Registry.</w:t>
      </w:r>
    </w:p>
    <w:p w14:paraId="61D27AB6" w14:textId="79E4E45D" w:rsidR="00544855" w:rsidRPr="0006212E" w:rsidRDefault="00544855" w:rsidP="00544855">
      <w:pPr>
        <w:pStyle w:val="ListParagraph"/>
        <w:numPr>
          <w:ilvl w:val="0"/>
          <w:numId w:val="9"/>
        </w:numPr>
        <w:spacing w:line="276" w:lineRule="auto"/>
        <w:rPr>
          <w:rFonts w:ascii="Arial" w:hAnsi="Arial" w:cs="Arial"/>
        </w:rPr>
      </w:pPr>
      <w:r w:rsidRPr="0006212E">
        <w:rPr>
          <w:rFonts w:ascii="Arial" w:hAnsi="Arial" w:cs="Arial"/>
        </w:rPr>
        <w:t xml:space="preserve">The Check Your Heart Act </w:t>
      </w:r>
      <w:r w:rsidR="0046270B" w:rsidRPr="0006212E">
        <w:rPr>
          <w:rFonts w:ascii="Arial" w:hAnsi="Arial" w:cs="Arial"/>
        </w:rPr>
        <w:t>was</w:t>
      </w:r>
      <w:r w:rsidRPr="0006212E">
        <w:rPr>
          <w:rFonts w:ascii="Arial" w:hAnsi="Arial" w:cs="Arial"/>
        </w:rPr>
        <w:t xml:space="preserve"> signed by Gov. Whitmer </w:t>
      </w:r>
      <w:r w:rsidR="0046270B" w:rsidRPr="0006212E">
        <w:rPr>
          <w:rFonts w:ascii="Arial" w:hAnsi="Arial" w:cs="Arial"/>
        </w:rPr>
        <w:t xml:space="preserve">in July 2023. </w:t>
      </w:r>
    </w:p>
    <w:p w14:paraId="49309590" w14:textId="68350690" w:rsidR="0046270B" w:rsidRPr="0006212E" w:rsidRDefault="0046270B" w:rsidP="00544855">
      <w:pPr>
        <w:pStyle w:val="ListParagraph"/>
        <w:numPr>
          <w:ilvl w:val="0"/>
          <w:numId w:val="9"/>
        </w:numPr>
        <w:spacing w:line="276" w:lineRule="auto"/>
        <w:rPr>
          <w:rFonts w:ascii="Arial" w:hAnsi="Arial" w:cs="Arial"/>
        </w:rPr>
      </w:pPr>
      <w:r w:rsidRPr="0006212E">
        <w:rPr>
          <w:rFonts w:ascii="Arial" w:hAnsi="Arial" w:cs="Arial"/>
        </w:rPr>
        <w:t>Th</w:t>
      </w:r>
      <w:r w:rsidR="00050491" w:rsidRPr="0006212E">
        <w:rPr>
          <w:rFonts w:ascii="Arial" w:hAnsi="Arial" w:cs="Arial"/>
        </w:rPr>
        <w:t xml:space="preserve">is </w:t>
      </w:r>
      <w:r w:rsidRPr="0006212E">
        <w:rPr>
          <w:rFonts w:ascii="Arial" w:hAnsi="Arial" w:cs="Arial"/>
        </w:rPr>
        <w:t xml:space="preserve">adds the Michigan Organ Donor Registry to state income taxes, allowing residents to sign up as organ donors while completing their tax returns. </w:t>
      </w:r>
    </w:p>
    <w:p w14:paraId="1A25F354" w14:textId="0C553597" w:rsidR="00432C25" w:rsidRPr="0006212E" w:rsidRDefault="0046270B" w:rsidP="00432C25">
      <w:pPr>
        <w:pStyle w:val="ListParagraph"/>
        <w:numPr>
          <w:ilvl w:val="0"/>
          <w:numId w:val="9"/>
        </w:numPr>
        <w:spacing w:line="276" w:lineRule="auto"/>
        <w:rPr>
          <w:rFonts w:ascii="Arial" w:hAnsi="Arial" w:cs="Arial"/>
        </w:rPr>
      </w:pPr>
      <w:r w:rsidRPr="0006212E">
        <w:rPr>
          <w:rFonts w:ascii="Arial" w:hAnsi="Arial" w:cs="Arial"/>
        </w:rPr>
        <w:t>The option to join the Donor Registry</w:t>
      </w:r>
      <w:r w:rsidR="00EE16EA" w:rsidRPr="0006212E">
        <w:rPr>
          <w:rFonts w:ascii="Arial" w:hAnsi="Arial" w:cs="Arial"/>
        </w:rPr>
        <w:t xml:space="preserve"> can be found on </w:t>
      </w:r>
      <w:r w:rsidR="001A28AC" w:rsidRPr="0006212E">
        <w:rPr>
          <w:rFonts w:ascii="Arial" w:hAnsi="Arial" w:cs="Arial"/>
        </w:rPr>
        <w:t>the Voluntary Contribution Form (</w:t>
      </w:r>
      <w:r w:rsidR="00EE16EA" w:rsidRPr="0006212E">
        <w:rPr>
          <w:rFonts w:ascii="Arial" w:hAnsi="Arial" w:cs="Arial"/>
        </w:rPr>
        <w:t xml:space="preserve">Form </w:t>
      </w:r>
      <w:r w:rsidR="009F4B8D" w:rsidRPr="0006212E">
        <w:rPr>
          <w:rFonts w:ascii="Arial" w:hAnsi="Arial" w:cs="Arial"/>
        </w:rPr>
        <w:t>4642)</w:t>
      </w:r>
      <w:r w:rsidR="001C23B7" w:rsidRPr="0006212E">
        <w:rPr>
          <w:rFonts w:ascii="Arial" w:hAnsi="Arial" w:cs="Arial"/>
        </w:rPr>
        <w:t>.</w:t>
      </w:r>
    </w:p>
    <w:p w14:paraId="78EB2CF6" w14:textId="2D7BC89F" w:rsidR="009A62AA" w:rsidRPr="0006212E" w:rsidRDefault="00DA3BE0" w:rsidP="00432C25">
      <w:pPr>
        <w:pStyle w:val="ListParagraph"/>
        <w:numPr>
          <w:ilvl w:val="0"/>
          <w:numId w:val="9"/>
        </w:numPr>
        <w:spacing w:line="276" w:lineRule="auto"/>
        <w:rPr>
          <w:rFonts w:ascii="Arial" w:hAnsi="Arial" w:cs="Arial"/>
        </w:rPr>
      </w:pPr>
      <w:hyperlink r:id="rId8" w:history="1">
        <w:r w:rsidRPr="0006212E">
          <w:rPr>
            <w:rStyle w:val="Hyperlink"/>
            <w:rFonts w:ascii="Arial" w:hAnsi="Arial" w:cs="Arial"/>
          </w:rPr>
          <w:t>Press release.</w:t>
        </w:r>
      </w:hyperlink>
    </w:p>
    <w:p w14:paraId="0D8F1319" w14:textId="77777777" w:rsidR="00595B29" w:rsidRPr="0006212E" w:rsidRDefault="00595B29" w:rsidP="00595B29">
      <w:pPr>
        <w:spacing w:line="276" w:lineRule="auto"/>
        <w:rPr>
          <w:rFonts w:ascii="Arial" w:hAnsi="Arial" w:cs="Arial"/>
          <w:b/>
          <w:bCs/>
          <w:sz w:val="28"/>
          <w:szCs w:val="28"/>
        </w:rPr>
      </w:pPr>
      <w:r w:rsidRPr="0006212E">
        <w:rPr>
          <w:rFonts w:ascii="Arial" w:hAnsi="Arial" w:cs="Arial"/>
          <w:b/>
          <w:bCs/>
          <w:sz w:val="28"/>
          <w:szCs w:val="28"/>
        </w:rPr>
        <w:t xml:space="preserve">Check Your Heart campaign </w:t>
      </w:r>
    </w:p>
    <w:p w14:paraId="44DC640C" w14:textId="09456100" w:rsidR="00595B29" w:rsidRPr="0006212E" w:rsidRDefault="00595B29" w:rsidP="00595B29">
      <w:pPr>
        <w:spacing w:line="276" w:lineRule="auto"/>
        <w:rPr>
          <w:rFonts w:ascii="Arial" w:hAnsi="Arial" w:cs="Arial"/>
        </w:rPr>
      </w:pPr>
      <w:r w:rsidRPr="0006212E">
        <w:rPr>
          <w:rFonts w:ascii="Arial" w:eastAsia="Times New Roman" w:hAnsi="Arial" w:cs="Arial"/>
        </w:rPr>
        <w:t xml:space="preserve">Gift of Life wants to add more </w:t>
      </w:r>
      <w:r w:rsidR="000758C6" w:rsidRPr="0006212E">
        <w:rPr>
          <w:rFonts w:ascii="Arial" w:eastAsia="Times New Roman" w:hAnsi="Arial" w:cs="Arial"/>
        </w:rPr>
        <w:t>Michigan</w:t>
      </w:r>
      <w:r w:rsidRPr="0006212E">
        <w:rPr>
          <w:rFonts w:ascii="Arial" w:eastAsia="Times New Roman" w:hAnsi="Arial" w:cs="Arial"/>
        </w:rPr>
        <w:t xml:space="preserve"> adults to the Donor Registry. </w:t>
      </w:r>
    </w:p>
    <w:p w14:paraId="55F70284" w14:textId="7DDFF532" w:rsidR="00595B29" w:rsidRPr="0006212E" w:rsidRDefault="00595B29" w:rsidP="00595B29">
      <w:pPr>
        <w:pStyle w:val="ListParagraph"/>
        <w:numPr>
          <w:ilvl w:val="1"/>
          <w:numId w:val="1"/>
        </w:numPr>
        <w:spacing w:line="276" w:lineRule="auto"/>
        <w:rPr>
          <w:rFonts w:ascii="Arial" w:eastAsia="Times New Roman" w:hAnsi="Arial" w:cs="Arial"/>
        </w:rPr>
      </w:pPr>
      <w:r w:rsidRPr="0006212E">
        <w:rPr>
          <w:rFonts w:ascii="Arial" w:eastAsia="Times New Roman" w:hAnsi="Arial" w:cs="Arial"/>
        </w:rPr>
        <w:t xml:space="preserve">That’s why we have launched the </w:t>
      </w:r>
      <w:r w:rsidRPr="0006212E">
        <w:rPr>
          <w:rFonts w:ascii="Arial" w:eastAsia="Times New Roman" w:hAnsi="Arial" w:cs="Arial"/>
          <w:b/>
          <w:bCs/>
          <w:i/>
          <w:iCs/>
        </w:rPr>
        <w:t>Check Your Heart</w:t>
      </w:r>
      <w:r w:rsidRPr="0006212E">
        <w:rPr>
          <w:rFonts w:ascii="Arial" w:eastAsia="Times New Roman" w:hAnsi="Arial" w:cs="Arial"/>
        </w:rPr>
        <w:t xml:space="preserve"> campaign – the largest statewide registration drive in our 5</w:t>
      </w:r>
      <w:r w:rsidR="006C197A">
        <w:rPr>
          <w:rFonts w:ascii="Arial" w:eastAsia="Times New Roman" w:hAnsi="Arial" w:cs="Arial"/>
        </w:rPr>
        <w:t>3</w:t>
      </w:r>
      <w:r w:rsidRPr="0006212E">
        <w:rPr>
          <w:rFonts w:ascii="Arial" w:eastAsia="Times New Roman" w:hAnsi="Arial" w:cs="Arial"/>
        </w:rPr>
        <w:t xml:space="preserve">-year history. </w:t>
      </w:r>
    </w:p>
    <w:p w14:paraId="002859D9" w14:textId="77777777" w:rsidR="00595B29" w:rsidRPr="0006212E" w:rsidRDefault="00595B29" w:rsidP="00595B29">
      <w:pPr>
        <w:pStyle w:val="ListParagraph"/>
        <w:numPr>
          <w:ilvl w:val="1"/>
          <w:numId w:val="1"/>
        </w:numPr>
        <w:spacing w:line="276" w:lineRule="auto"/>
        <w:rPr>
          <w:rFonts w:ascii="Arial" w:hAnsi="Arial" w:cs="Arial"/>
        </w:rPr>
      </w:pPr>
      <w:r w:rsidRPr="0006212E">
        <w:rPr>
          <w:rFonts w:ascii="Arial" w:eastAsia="Times New Roman" w:hAnsi="Arial" w:cs="Arial"/>
        </w:rPr>
        <w:t xml:space="preserve">The message is simple. You check your heart in two ways: First, by reaching into your wallet to check for the heart symbol on your ID. If it’s there, you are a donor! Thank you! </w:t>
      </w:r>
    </w:p>
    <w:p w14:paraId="270B8FC8" w14:textId="77777777" w:rsidR="00595B29" w:rsidRPr="0006212E" w:rsidRDefault="00595B29" w:rsidP="00595B29">
      <w:pPr>
        <w:pStyle w:val="ListParagraph"/>
        <w:numPr>
          <w:ilvl w:val="2"/>
          <w:numId w:val="1"/>
        </w:numPr>
        <w:spacing w:line="276" w:lineRule="auto"/>
        <w:rPr>
          <w:rFonts w:ascii="Arial" w:hAnsi="Arial" w:cs="Arial"/>
        </w:rPr>
      </w:pPr>
      <w:r w:rsidRPr="0006212E">
        <w:rPr>
          <w:rFonts w:ascii="Arial" w:eastAsia="Times New Roman" w:hAnsi="Arial" w:cs="Arial"/>
        </w:rPr>
        <w:t xml:space="preserve">Now, tell your friends and family. </w:t>
      </w:r>
    </w:p>
    <w:p w14:paraId="0197BD1C" w14:textId="77777777" w:rsidR="00595B29" w:rsidRPr="0006212E" w:rsidRDefault="00595B29" w:rsidP="00595B29">
      <w:pPr>
        <w:pStyle w:val="ListParagraph"/>
        <w:numPr>
          <w:ilvl w:val="1"/>
          <w:numId w:val="1"/>
        </w:numPr>
        <w:spacing w:line="276" w:lineRule="auto"/>
        <w:rPr>
          <w:rFonts w:ascii="Arial" w:hAnsi="Arial" w:cs="Arial"/>
        </w:rPr>
      </w:pPr>
      <w:r w:rsidRPr="0006212E">
        <w:rPr>
          <w:rFonts w:ascii="Arial" w:eastAsia="Times New Roman" w:hAnsi="Arial" w:cs="Arial"/>
        </w:rPr>
        <w:t>If it’s not there, we hope you check your heart emotionally and join the Donor Registry.</w:t>
      </w:r>
      <w:r w:rsidRPr="0006212E">
        <w:rPr>
          <w:rFonts w:ascii="Arial" w:eastAsia="Times New Roman" w:hAnsi="Arial" w:cs="Arial"/>
        </w:rPr>
        <w:br/>
      </w:r>
    </w:p>
    <w:p w14:paraId="353E87AE" w14:textId="77777777" w:rsidR="00595B29" w:rsidRPr="0006212E" w:rsidRDefault="00595B29" w:rsidP="00595B29">
      <w:pPr>
        <w:pStyle w:val="ListParagraph"/>
        <w:numPr>
          <w:ilvl w:val="0"/>
          <w:numId w:val="1"/>
        </w:numPr>
        <w:spacing w:line="276" w:lineRule="auto"/>
        <w:rPr>
          <w:rFonts w:ascii="Arial" w:eastAsia="Times New Roman" w:hAnsi="Arial" w:cs="Arial"/>
        </w:rPr>
      </w:pPr>
      <w:r w:rsidRPr="0006212E">
        <w:rPr>
          <w:rFonts w:ascii="Arial" w:eastAsia="Times New Roman" w:hAnsi="Arial" w:cs="Arial"/>
        </w:rPr>
        <w:t>Ways to register:</w:t>
      </w:r>
    </w:p>
    <w:p w14:paraId="3AE7F401" w14:textId="77777777" w:rsidR="00595B29" w:rsidRPr="0006212E" w:rsidRDefault="00595B29" w:rsidP="00595B29">
      <w:pPr>
        <w:pStyle w:val="ListParagraph"/>
        <w:numPr>
          <w:ilvl w:val="1"/>
          <w:numId w:val="1"/>
        </w:numPr>
        <w:spacing w:line="276" w:lineRule="auto"/>
        <w:rPr>
          <w:rFonts w:ascii="Arial" w:eastAsia="Times New Roman" w:hAnsi="Arial" w:cs="Arial"/>
        </w:rPr>
      </w:pPr>
      <w:r w:rsidRPr="0006212E">
        <w:rPr>
          <w:rFonts w:ascii="Arial" w:eastAsia="Times New Roman" w:hAnsi="Arial" w:cs="Arial"/>
        </w:rPr>
        <w:t xml:space="preserve">Most Michiganders register through the Secretary of State when they renew their driver’s license. </w:t>
      </w:r>
    </w:p>
    <w:p w14:paraId="6F88AEE1" w14:textId="77777777" w:rsidR="00595B29" w:rsidRPr="0006212E" w:rsidRDefault="00595B29" w:rsidP="00595B29">
      <w:pPr>
        <w:pStyle w:val="ListParagraph"/>
        <w:numPr>
          <w:ilvl w:val="1"/>
          <w:numId w:val="1"/>
        </w:numPr>
        <w:spacing w:line="276" w:lineRule="auto"/>
        <w:rPr>
          <w:rFonts w:ascii="Arial" w:eastAsia="Times New Roman" w:hAnsi="Arial" w:cs="Arial"/>
        </w:rPr>
      </w:pPr>
      <w:r w:rsidRPr="0006212E">
        <w:rPr>
          <w:rFonts w:ascii="Arial" w:eastAsia="Times New Roman" w:hAnsi="Arial" w:cs="Arial"/>
        </w:rPr>
        <w:t xml:space="preserve">You can also register on our website at </w:t>
      </w:r>
      <w:r w:rsidRPr="003D3EE0">
        <w:rPr>
          <w:rFonts w:ascii="Arial" w:eastAsia="Times New Roman" w:hAnsi="Arial" w:cs="Arial"/>
          <w:b/>
          <w:bCs/>
        </w:rPr>
        <w:t>golm.org</w:t>
      </w:r>
      <w:r w:rsidRPr="0006212E">
        <w:rPr>
          <w:rFonts w:ascii="Arial" w:eastAsia="Times New Roman" w:hAnsi="Arial" w:cs="Arial"/>
        </w:rPr>
        <w:t xml:space="preserve">. </w:t>
      </w:r>
    </w:p>
    <w:p w14:paraId="69A9CE18" w14:textId="77777777" w:rsidR="00595B29" w:rsidRPr="0006212E" w:rsidRDefault="00595B29" w:rsidP="00595B29">
      <w:pPr>
        <w:pStyle w:val="ListParagraph"/>
        <w:numPr>
          <w:ilvl w:val="1"/>
          <w:numId w:val="1"/>
        </w:numPr>
        <w:spacing w:line="276" w:lineRule="auto"/>
        <w:rPr>
          <w:rFonts w:ascii="Arial" w:eastAsia="Times New Roman" w:hAnsi="Arial" w:cs="Arial"/>
        </w:rPr>
      </w:pPr>
      <w:r w:rsidRPr="0006212E">
        <w:rPr>
          <w:rFonts w:ascii="Arial" w:eastAsia="Times New Roman" w:hAnsi="Arial" w:cs="Arial"/>
        </w:rPr>
        <w:t xml:space="preserve">We are looking for workplace and community partners to help us expand the Donor Registry by sharing our registration link. </w:t>
      </w:r>
    </w:p>
    <w:p w14:paraId="32545F56" w14:textId="6D8111EC" w:rsidR="00595B29" w:rsidRPr="0006212E" w:rsidRDefault="00595B29" w:rsidP="00595B29">
      <w:pPr>
        <w:pStyle w:val="ListParagraph"/>
        <w:numPr>
          <w:ilvl w:val="2"/>
          <w:numId w:val="1"/>
        </w:numPr>
        <w:spacing w:line="276" w:lineRule="auto"/>
        <w:rPr>
          <w:rFonts w:ascii="Arial" w:eastAsia="Times New Roman" w:hAnsi="Arial" w:cs="Arial"/>
        </w:rPr>
      </w:pPr>
      <w:r w:rsidRPr="0006212E">
        <w:rPr>
          <w:rFonts w:ascii="Arial" w:eastAsia="Times New Roman" w:hAnsi="Arial" w:cs="Arial"/>
        </w:rPr>
        <w:t>Michigan’s Department of Natural Resources</w:t>
      </w:r>
      <w:r w:rsidR="00550725" w:rsidRPr="0006212E">
        <w:rPr>
          <w:rFonts w:ascii="Arial" w:eastAsia="Times New Roman" w:hAnsi="Arial" w:cs="Arial"/>
        </w:rPr>
        <w:t xml:space="preserve"> (DNR)</w:t>
      </w:r>
      <w:r w:rsidRPr="0006212E">
        <w:rPr>
          <w:rFonts w:ascii="Arial" w:eastAsia="Times New Roman" w:hAnsi="Arial" w:cs="Arial"/>
        </w:rPr>
        <w:t xml:space="preserve"> is now sending the link to register to residents who buy hunting and fishing licenses online. The DNR also includes information about the</w:t>
      </w:r>
      <w:r w:rsidR="007429D1">
        <w:rPr>
          <w:rFonts w:ascii="Arial" w:eastAsia="Times New Roman" w:hAnsi="Arial" w:cs="Arial"/>
        </w:rPr>
        <w:t xml:space="preserve"> Donor Registry</w:t>
      </w:r>
      <w:r w:rsidRPr="0006212E">
        <w:rPr>
          <w:rFonts w:ascii="Arial" w:eastAsia="Times New Roman" w:hAnsi="Arial" w:cs="Arial"/>
        </w:rPr>
        <w:t xml:space="preserve"> in its newsletter to employees.</w:t>
      </w:r>
    </w:p>
    <w:p w14:paraId="69DA404E" w14:textId="7AC0B021" w:rsidR="00595B29" w:rsidRPr="0006212E" w:rsidRDefault="00595B29" w:rsidP="00595B29">
      <w:pPr>
        <w:pStyle w:val="ListParagraph"/>
        <w:numPr>
          <w:ilvl w:val="2"/>
          <w:numId w:val="1"/>
        </w:numPr>
        <w:spacing w:line="276" w:lineRule="auto"/>
        <w:rPr>
          <w:rFonts w:ascii="Arial" w:eastAsia="Times New Roman" w:hAnsi="Arial" w:cs="Arial"/>
        </w:rPr>
      </w:pPr>
      <w:r w:rsidRPr="0006212E">
        <w:rPr>
          <w:rFonts w:ascii="Arial" w:eastAsia="Times New Roman" w:hAnsi="Arial" w:cs="Arial"/>
        </w:rPr>
        <w:lastRenderedPageBreak/>
        <w:t xml:space="preserve">Other businesses such as Rocket Mortgage, Michigan Humane and Old National Bank </w:t>
      </w:r>
      <w:r w:rsidR="00792509">
        <w:rPr>
          <w:rFonts w:ascii="Arial" w:eastAsia="Times New Roman" w:hAnsi="Arial" w:cs="Arial"/>
        </w:rPr>
        <w:t xml:space="preserve">have </w:t>
      </w:r>
      <w:r w:rsidRPr="0006212E">
        <w:rPr>
          <w:rFonts w:ascii="Arial" w:eastAsia="Times New Roman" w:hAnsi="Arial" w:cs="Arial"/>
        </w:rPr>
        <w:t>also partnered with Gift of Life.</w:t>
      </w:r>
    </w:p>
    <w:p w14:paraId="74E1D6E9" w14:textId="77777777" w:rsidR="00595B29" w:rsidRPr="0006212E" w:rsidRDefault="00595B29" w:rsidP="00595B29">
      <w:pPr>
        <w:pStyle w:val="ListParagraph"/>
        <w:numPr>
          <w:ilvl w:val="2"/>
          <w:numId w:val="1"/>
        </w:numPr>
        <w:spacing w:line="276" w:lineRule="auto"/>
        <w:rPr>
          <w:rFonts w:ascii="Arial" w:eastAsia="Times New Roman" w:hAnsi="Arial" w:cs="Arial"/>
        </w:rPr>
      </w:pPr>
      <w:bookmarkStart w:id="0" w:name="_Hlk126226058"/>
      <w:r w:rsidRPr="0006212E">
        <w:rPr>
          <w:rFonts w:ascii="Arial" w:eastAsia="Times New Roman" w:hAnsi="Arial" w:cs="Arial"/>
        </w:rPr>
        <w:t>To register as a donor, visit GOLM.org/register</w:t>
      </w:r>
    </w:p>
    <w:p w14:paraId="40B4D49E" w14:textId="7DBB8B87" w:rsidR="00595B29" w:rsidRPr="0006212E" w:rsidRDefault="00595B29" w:rsidP="00595B29">
      <w:pPr>
        <w:pStyle w:val="ListParagraph"/>
        <w:numPr>
          <w:ilvl w:val="3"/>
          <w:numId w:val="1"/>
        </w:numPr>
        <w:spacing w:line="276" w:lineRule="auto"/>
        <w:rPr>
          <w:rFonts w:ascii="Arial" w:eastAsia="Times New Roman" w:hAnsi="Arial" w:cs="Arial"/>
        </w:rPr>
      </w:pPr>
      <w:r w:rsidRPr="0006212E">
        <w:rPr>
          <w:rFonts w:ascii="Arial" w:eastAsia="Times New Roman" w:hAnsi="Arial" w:cs="Arial"/>
        </w:rPr>
        <w:t xml:space="preserve">Information about the Workplace Partnership Program can be found at </w:t>
      </w:r>
      <w:hyperlink r:id="rId9" w:history="1">
        <w:r w:rsidRPr="0006212E">
          <w:rPr>
            <w:rStyle w:val="Hyperlink"/>
            <w:rFonts w:ascii="Arial" w:eastAsia="Times New Roman" w:hAnsi="Arial" w:cs="Arial"/>
          </w:rPr>
          <w:t>golm.org/partners</w:t>
        </w:r>
      </w:hyperlink>
      <w:bookmarkEnd w:id="0"/>
    </w:p>
    <w:p w14:paraId="744D98F2" w14:textId="77777777" w:rsidR="00595B29" w:rsidRPr="0006212E" w:rsidRDefault="00595B29" w:rsidP="00595B29">
      <w:pPr>
        <w:spacing w:line="276" w:lineRule="auto"/>
        <w:rPr>
          <w:rFonts w:ascii="Arial" w:hAnsi="Arial" w:cs="Arial"/>
          <w:b/>
          <w:bCs/>
          <w:sz w:val="28"/>
          <w:szCs w:val="28"/>
        </w:rPr>
      </w:pPr>
      <w:r w:rsidRPr="0006212E">
        <w:rPr>
          <w:rFonts w:ascii="Arial" w:hAnsi="Arial" w:cs="Arial"/>
          <w:b/>
          <w:bCs/>
          <w:sz w:val="28"/>
          <w:szCs w:val="28"/>
        </w:rPr>
        <w:t>National/General talking points</w:t>
      </w:r>
    </w:p>
    <w:p w14:paraId="5FF17D2A" w14:textId="77777777" w:rsidR="00595B29" w:rsidRPr="0006212E" w:rsidRDefault="00595B29" w:rsidP="00595B29">
      <w:pPr>
        <w:pStyle w:val="Default"/>
        <w:numPr>
          <w:ilvl w:val="0"/>
          <w:numId w:val="1"/>
        </w:numPr>
        <w:spacing w:after="160" w:line="276" w:lineRule="auto"/>
        <w:rPr>
          <w:sz w:val="22"/>
          <w:szCs w:val="22"/>
        </w:rPr>
      </w:pPr>
      <w:r w:rsidRPr="0006212E">
        <w:rPr>
          <w:sz w:val="22"/>
          <w:szCs w:val="22"/>
        </w:rPr>
        <w:t xml:space="preserve">One organ donor can save up to eight lives. </w:t>
      </w:r>
    </w:p>
    <w:p w14:paraId="4E5B9AD6" w14:textId="6AC77FC9" w:rsidR="00595B29" w:rsidRPr="0006212E" w:rsidRDefault="00595B29" w:rsidP="00595B29">
      <w:pPr>
        <w:pStyle w:val="Default"/>
        <w:numPr>
          <w:ilvl w:val="0"/>
          <w:numId w:val="1"/>
        </w:numPr>
        <w:spacing w:after="160" w:line="276" w:lineRule="auto"/>
        <w:rPr>
          <w:sz w:val="22"/>
          <w:szCs w:val="22"/>
        </w:rPr>
      </w:pPr>
      <w:r w:rsidRPr="0006212E">
        <w:rPr>
          <w:sz w:val="22"/>
          <w:szCs w:val="22"/>
        </w:rPr>
        <w:t xml:space="preserve">One tissue donor can heal an average of 75 patients with the potential of </w:t>
      </w:r>
      <w:r w:rsidR="00550725" w:rsidRPr="0006212E">
        <w:rPr>
          <w:sz w:val="22"/>
          <w:szCs w:val="22"/>
        </w:rPr>
        <w:t xml:space="preserve">up to </w:t>
      </w:r>
      <w:r w:rsidRPr="0006212E">
        <w:rPr>
          <w:sz w:val="22"/>
          <w:szCs w:val="22"/>
        </w:rPr>
        <w:t xml:space="preserve">125. </w:t>
      </w:r>
    </w:p>
    <w:p w14:paraId="2B4FD0C5" w14:textId="77777777" w:rsidR="00595B29" w:rsidRPr="0006212E" w:rsidRDefault="00595B29" w:rsidP="00595B29">
      <w:pPr>
        <w:pStyle w:val="Default"/>
        <w:numPr>
          <w:ilvl w:val="0"/>
          <w:numId w:val="1"/>
        </w:numPr>
        <w:spacing w:after="160" w:line="276" w:lineRule="auto"/>
        <w:rPr>
          <w:sz w:val="22"/>
          <w:szCs w:val="22"/>
        </w:rPr>
      </w:pPr>
      <w:r w:rsidRPr="0006212E">
        <w:rPr>
          <w:sz w:val="22"/>
          <w:szCs w:val="22"/>
        </w:rPr>
        <w:t>One cornea donor can restore sight to two people.</w:t>
      </w:r>
    </w:p>
    <w:p w14:paraId="3008E4EB" w14:textId="77777777" w:rsidR="00595B29" w:rsidRPr="0006212E" w:rsidRDefault="00595B29" w:rsidP="00595B29">
      <w:pPr>
        <w:pStyle w:val="Default"/>
        <w:numPr>
          <w:ilvl w:val="0"/>
          <w:numId w:val="1"/>
        </w:numPr>
        <w:spacing w:after="160" w:line="276" w:lineRule="auto"/>
        <w:rPr>
          <w:sz w:val="22"/>
          <w:szCs w:val="22"/>
        </w:rPr>
      </w:pPr>
      <w:r w:rsidRPr="0006212E">
        <w:rPr>
          <w:sz w:val="22"/>
          <w:szCs w:val="22"/>
        </w:rPr>
        <w:t xml:space="preserve">Nationally, there are more than 100,000 people waiting for an organ transplant. </w:t>
      </w:r>
    </w:p>
    <w:p w14:paraId="6042CC8F" w14:textId="77777777" w:rsidR="00595B29" w:rsidRPr="0006212E" w:rsidRDefault="00595B29" w:rsidP="00595B29">
      <w:pPr>
        <w:pStyle w:val="Default"/>
        <w:numPr>
          <w:ilvl w:val="0"/>
          <w:numId w:val="1"/>
        </w:numPr>
        <w:spacing w:after="160" w:line="276" w:lineRule="auto"/>
      </w:pPr>
      <w:r w:rsidRPr="0006212E">
        <w:rPr>
          <w:sz w:val="22"/>
          <w:szCs w:val="22"/>
        </w:rPr>
        <w:t>Seventeen people die each day in the United States waiting for an organ transplant.</w:t>
      </w:r>
    </w:p>
    <w:p w14:paraId="7DAE64D5" w14:textId="77777777" w:rsidR="00595B29" w:rsidRPr="0006212E" w:rsidRDefault="00595B29" w:rsidP="00595B29">
      <w:pPr>
        <w:pStyle w:val="Default"/>
        <w:numPr>
          <w:ilvl w:val="0"/>
          <w:numId w:val="1"/>
        </w:numPr>
        <w:spacing w:after="160" w:line="276" w:lineRule="auto"/>
      </w:pPr>
      <w:r w:rsidRPr="0006212E">
        <w:rPr>
          <w:sz w:val="22"/>
          <w:szCs w:val="22"/>
        </w:rPr>
        <w:t xml:space="preserve">Only three in 1,000 people die in a way that allows for deceased organ donation. </w:t>
      </w:r>
    </w:p>
    <w:p w14:paraId="265F4C3F" w14:textId="77777777" w:rsidR="00595B29" w:rsidRPr="0006212E" w:rsidRDefault="00595B29" w:rsidP="00595B29">
      <w:pPr>
        <w:pStyle w:val="Default"/>
        <w:numPr>
          <w:ilvl w:val="1"/>
          <w:numId w:val="1"/>
        </w:numPr>
        <w:spacing w:after="160" w:line="276" w:lineRule="auto"/>
      </w:pPr>
      <w:r w:rsidRPr="0006212E">
        <w:rPr>
          <w:sz w:val="22"/>
          <w:szCs w:val="22"/>
        </w:rPr>
        <w:t xml:space="preserve">Patients must be in a hospital and on a ventilator. </w:t>
      </w:r>
    </w:p>
    <w:p w14:paraId="30FCD2F2" w14:textId="77777777" w:rsidR="00595B29" w:rsidRPr="0006212E" w:rsidRDefault="00595B29" w:rsidP="00595B29">
      <w:pPr>
        <w:pStyle w:val="Default"/>
        <w:numPr>
          <w:ilvl w:val="1"/>
          <w:numId w:val="1"/>
        </w:numPr>
        <w:spacing w:after="160" w:line="276" w:lineRule="auto"/>
      </w:pPr>
      <w:r w:rsidRPr="0006212E">
        <w:rPr>
          <w:sz w:val="22"/>
          <w:szCs w:val="22"/>
        </w:rPr>
        <w:t>That’s why every donor registration counts.</w:t>
      </w:r>
    </w:p>
    <w:p w14:paraId="6E356162" w14:textId="77777777" w:rsidR="00595B29" w:rsidRPr="0006212E" w:rsidRDefault="00595B29" w:rsidP="00595B29">
      <w:pPr>
        <w:pStyle w:val="Default"/>
        <w:numPr>
          <w:ilvl w:val="0"/>
          <w:numId w:val="1"/>
        </w:numPr>
        <w:spacing w:after="160" w:line="276" w:lineRule="auto"/>
      </w:pPr>
      <w:r w:rsidRPr="0006212E">
        <w:rPr>
          <w:sz w:val="22"/>
          <w:szCs w:val="22"/>
        </w:rPr>
        <w:t>Anyone, regardless of age or medical history, can sign up on the Donor Registry.</w:t>
      </w:r>
    </w:p>
    <w:p w14:paraId="10E5D3C8" w14:textId="77777777" w:rsidR="00595B29" w:rsidRPr="0006212E" w:rsidRDefault="00595B29" w:rsidP="00595B29">
      <w:pPr>
        <w:pStyle w:val="Default"/>
        <w:numPr>
          <w:ilvl w:val="0"/>
          <w:numId w:val="1"/>
        </w:numPr>
        <w:spacing w:after="160" w:line="276" w:lineRule="auto"/>
      </w:pPr>
      <w:r w:rsidRPr="0006212E">
        <w:rPr>
          <w:sz w:val="22"/>
          <w:szCs w:val="22"/>
        </w:rPr>
        <w:t>Myths and misconceptions about donation can prevent people from registering as donors. Messages to refute common misconceptions include:</w:t>
      </w:r>
    </w:p>
    <w:p w14:paraId="5BFA57C7" w14:textId="77777777" w:rsidR="00595B29" w:rsidRPr="0006212E" w:rsidRDefault="00595B29" w:rsidP="00595B29">
      <w:pPr>
        <w:pStyle w:val="Default"/>
        <w:numPr>
          <w:ilvl w:val="1"/>
          <w:numId w:val="1"/>
        </w:numPr>
        <w:spacing w:after="160" w:line="276" w:lineRule="auto"/>
      </w:pPr>
      <w:r w:rsidRPr="0006212E">
        <w:rPr>
          <w:sz w:val="22"/>
          <w:szCs w:val="22"/>
        </w:rPr>
        <w:t xml:space="preserve">Your life always comes first. Doctors work hard to save every patient’s life. </w:t>
      </w:r>
    </w:p>
    <w:p w14:paraId="2E064902" w14:textId="77777777" w:rsidR="00595B29" w:rsidRPr="0006212E" w:rsidRDefault="00595B29" w:rsidP="00595B29">
      <w:pPr>
        <w:pStyle w:val="Default"/>
        <w:numPr>
          <w:ilvl w:val="1"/>
          <w:numId w:val="1"/>
        </w:numPr>
        <w:spacing w:after="160" w:line="276" w:lineRule="auto"/>
      </w:pPr>
      <w:r w:rsidRPr="0006212E">
        <w:rPr>
          <w:sz w:val="22"/>
          <w:szCs w:val="22"/>
        </w:rPr>
        <w:t>Organ, eye and tissue donation need not interfere with an open casket funeral.</w:t>
      </w:r>
    </w:p>
    <w:p w14:paraId="422B91CA" w14:textId="777541AB" w:rsidR="00595B29" w:rsidRPr="0006212E" w:rsidRDefault="00792509" w:rsidP="00595B29">
      <w:pPr>
        <w:pStyle w:val="Default"/>
        <w:numPr>
          <w:ilvl w:val="1"/>
          <w:numId w:val="1"/>
        </w:numPr>
        <w:spacing w:after="160" w:line="276" w:lineRule="auto"/>
      </w:pPr>
      <w:r>
        <w:rPr>
          <w:sz w:val="22"/>
          <w:szCs w:val="22"/>
        </w:rPr>
        <w:t>Most</w:t>
      </w:r>
      <w:r w:rsidR="00595B29" w:rsidRPr="0006212E">
        <w:rPr>
          <w:sz w:val="22"/>
          <w:szCs w:val="22"/>
        </w:rPr>
        <w:t xml:space="preserve"> major religions support donation as a final act of generosity and compassion.</w:t>
      </w:r>
    </w:p>
    <w:p w14:paraId="1C84D7D7" w14:textId="0F3FC56A" w:rsidR="00595B29" w:rsidRPr="0006212E" w:rsidRDefault="00595B29" w:rsidP="00595B29">
      <w:pPr>
        <w:pStyle w:val="Default"/>
        <w:numPr>
          <w:ilvl w:val="1"/>
          <w:numId w:val="1"/>
        </w:numPr>
        <w:spacing w:after="160" w:line="276" w:lineRule="auto"/>
      </w:pPr>
      <w:r w:rsidRPr="0006212E">
        <w:rPr>
          <w:sz w:val="22"/>
          <w:szCs w:val="22"/>
        </w:rPr>
        <w:t xml:space="preserve">Age does not necessarily rule out a person from becoming an organ or tissue donor. Gift of Life had a 101-year-old tissue donor in 2022; while rare, donors in their </w:t>
      </w:r>
      <w:r w:rsidR="00792509">
        <w:rPr>
          <w:sz w:val="22"/>
          <w:szCs w:val="22"/>
        </w:rPr>
        <w:t>9</w:t>
      </w:r>
      <w:r w:rsidRPr="0006212E">
        <w:rPr>
          <w:sz w:val="22"/>
          <w:szCs w:val="22"/>
        </w:rPr>
        <w:t xml:space="preserve">0s have saved lives as organ donors. </w:t>
      </w:r>
    </w:p>
    <w:p w14:paraId="5A2981B0" w14:textId="385DE178" w:rsidR="00595B29" w:rsidRPr="0006212E" w:rsidRDefault="00595B29" w:rsidP="00393C8D">
      <w:pPr>
        <w:pStyle w:val="Default"/>
        <w:numPr>
          <w:ilvl w:val="1"/>
          <w:numId w:val="1"/>
        </w:numPr>
        <w:spacing w:after="160" w:line="276" w:lineRule="auto"/>
      </w:pPr>
      <w:r w:rsidRPr="0006212E">
        <w:rPr>
          <w:sz w:val="22"/>
          <w:szCs w:val="22"/>
        </w:rPr>
        <w:t>For a full list of facts, please visit</w:t>
      </w:r>
      <w:r w:rsidR="00792509">
        <w:rPr>
          <w:sz w:val="22"/>
          <w:szCs w:val="22"/>
        </w:rPr>
        <w:t xml:space="preserve"> the</w:t>
      </w:r>
      <w:r w:rsidRPr="0006212E">
        <w:rPr>
          <w:sz w:val="22"/>
          <w:szCs w:val="22"/>
        </w:rPr>
        <w:t xml:space="preserve"> </w:t>
      </w:r>
      <w:hyperlink r:id="rId10" w:history="1">
        <w:r w:rsidRPr="0006212E">
          <w:rPr>
            <w:rStyle w:val="Hyperlink"/>
            <w:sz w:val="22"/>
            <w:szCs w:val="22"/>
          </w:rPr>
          <w:t>Facts &amp; FAQs page on our website.</w:t>
        </w:r>
      </w:hyperlink>
      <w:r w:rsidRPr="0006212E">
        <w:rPr>
          <w:sz w:val="22"/>
          <w:szCs w:val="22"/>
        </w:rPr>
        <w:t xml:space="preserve"> </w:t>
      </w:r>
    </w:p>
    <w:p w14:paraId="5ED7A991" w14:textId="5B2FF727" w:rsidR="00C2472F" w:rsidRPr="0006212E" w:rsidRDefault="00C2472F" w:rsidP="00393C8D">
      <w:pPr>
        <w:spacing w:line="276" w:lineRule="auto"/>
        <w:rPr>
          <w:rFonts w:ascii="Arial" w:hAnsi="Arial" w:cs="Arial"/>
          <w:b/>
          <w:sz w:val="28"/>
          <w:szCs w:val="28"/>
        </w:rPr>
      </w:pPr>
      <w:r w:rsidRPr="0006212E">
        <w:rPr>
          <w:rFonts w:ascii="Arial" w:hAnsi="Arial" w:cs="Arial"/>
          <w:b/>
          <w:sz w:val="28"/>
          <w:szCs w:val="28"/>
        </w:rPr>
        <w:t>ABOUT Gift of L</w:t>
      </w:r>
      <w:r w:rsidR="00A93FB7" w:rsidRPr="0006212E">
        <w:rPr>
          <w:rFonts w:ascii="Arial" w:hAnsi="Arial" w:cs="Arial"/>
          <w:b/>
          <w:sz w:val="28"/>
          <w:szCs w:val="28"/>
        </w:rPr>
        <w:t>ife</w:t>
      </w:r>
      <w:r w:rsidRPr="0006212E">
        <w:rPr>
          <w:rFonts w:ascii="Arial" w:hAnsi="Arial" w:cs="Arial"/>
          <w:b/>
          <w:sz w:val="28"/>
          <w:szCs w:val="28"/>
        </w:rPr>
        <w:t xml:space="preserve"> M</w:t>
      </w:r>
      <w:r w:rsidR="00A93FB7" w:rsidRPr="0006212E">
        <w:rPr>
          <w:rFonts w:ascii="Arial" w:hAnsi="Arial" w:cs="Arial"/>
          <w:b/>
          <w:sz w:val="28"/>
          <w:szCs w:val="28"/>
        </w:rPr>
        <w:t xml:space="preserve">ichigan </w:t>
      </w:r>
    </w:p>
    <w:p w14:paraId="61BDAC39" w14:textId="429133D7" w:rsidR="00C2472F" w:rsidRPr="0006212E" w:rsidRDefault="00C2472F" w:rsidP="00393C8D">
      <w:pPr>
        <w:pStyle w:val="ListParagraph"/>
        <w:numPr>
          <w:ilvl w:val="0"/>
          <w:numId w:val="1"/>
        </w:numPr>
        <w:spacing w:line="276" w:lineRule="auto"/>
        <w:rPr>
          <w:rFonts w:ascii="Arial" w:hAnsi="Arial" w:cs="Arial"/>
        </w:rPr>
      </w:pPr>
      <w:r w:rsidRPr="0006212E">
        <w:rPr>
          <w:rFonts w:ascii="Arial" w:hAnsi="Arial" w:cs="Arial"/>
        </w:rPr>
        <w:t>Gift of Life</w:t>
      </w:r>
      <w:r w:rsidR="00A93FB7" w:rsidRPr="0006212E">
        <w:rPr>
          <w:rFonts w:ascii="Arial" w:hAnsi="Arial" w:cs="Arial"/>
        </w:rPr>
        <w:t xml:space="preserve"> Michigan</w:t>
      </w:r>
      <w:r w:rsidRPr="0006212E">
        <w:rPr>
          <w:rFonts w:ascii="Arial" w:hAnsi="Arial" w:cs="Arial"/>
        </w:rPr>
        <w:t xml:space="preserve"> is the state’s federally designated organ and tissue recovery program providing all services necessary for organ donation to occur. It works as the intermediary between families, hospitals and transplant centers to fulfill donation decisions for patients and their families. </w:t>
      </w:r>
    </w:p>
    <w:p w14:paraId="4484F06E" w14:textId="235161E1" w:rsidR="00C2472F" w:rsidRPr="0006212E" w:rsidRDefault="00C2472F" w:rsidP="00393C8D">
      <w:pPr>
        <w:pStyle w:val="Default"/>
        <w:numPr>
          <w:ilvl w:val="0"/>
          <w:numId w:val="1"/>
        </w:numPr>
        <w:spacing w:after="160" w:line="276" w:lineRule="auto"/>
        <w:rPr>
          <w:sz w:val="22"/>
          <w:szCs w:val="22"/>
        </w:rPr>
      </w:pPr>
      <w:r w:rsidRPr="0006212E">
        <w:rPr>
          <w:sz w:val="22"/>
          <w:szCs w:val="22"/>
        </w:rPr>
        <w:t xml:space="preserve">Gift of Life was founded in 1971, by five surgeons who represented the medical schools at the University of Michigan, Michigan State University, Wayne State University and Henry Ford Hospital. It was initially known as the Transplantation Society of </w:t>
      </w:r>
      <w:r w:rsidR="00E83BA9" w:rsidRPr="0006212E">
        <w:rPr>
          <w:sz w:val="22"/>
          <w:szCs w:val="22"/>
        </w:rPr>
        <w:t>Michigan,</w:t>
      </w:r>
      <w:r w:rsidRPr="0006212E">
        <w:rPr>
          <w:sz w:val="22"/>
          <w:szCs w:val="22"/>
        </w:rPr>
        <w:t xml:space="preserve"> and it began as a kidney donation program.</w:t>
      </w:r>
    </w:p>
    <w:p w14:paraId="3B08911D" w14:textId="7798B064" w:rsidR="00C2472F" w:rsidRPr="0006212E" w:rsidRDefault="00C2472F" w:rsidP="00393C8D">
      <w:pPr>
        <w:pStyle w:val="Default"/>
        <w:numPr>
          <w:ilvl w:val="0"/>
          <w:numId w:val="1"/>
        </w:numPr>
        <w:spacing w:after="160" w:line="276" w:lineRule="auto"/>
        <w:rPr>
          <w:b/>
          <w:bCs/>
          <w:sz w:val="22"/>
          <w:szCs w:val="22"/>
        </w:rPr>
      </w:pPr>
      <w:r w:rsidRPr="0006212E">
        <w:rPr>
          <w:sz w:val="22"/>
          <w:szCs w:val="22"/>
        </w:rPr>
        <w:lastRenderedPageBreak/>
        <w:t xml:space="preserve">The </w:t>
      </w:r>
      <w:r w:rsidR="007F099C" w:rsidRPr="0006212E">
        <w:rPr>
          <w:sz w:val="22"/>
          <w:szCs w:val="22"/>
        </w:rPr>
        <w:t>m</w:t>
      </w:r>
      <w:r w:rsidRPr="0006212E">
        <w:rPr>
          <w:sz w:val="22"/>
          <w:szCs w:val="22"/>
        </w:rPr>
        <w:t xml:space="preserve">ission of Gift of Life is to </w:t>
      </w:r>
      <w:r w:rsidRPr="0006212E">
        <w:rPr>
          <w:b/>
          <w:bCs/>
          <w:sz w:val="22"/>
          <w:szCs w:val="22"/>
        </w:rPr>
        <w:t xml:space="preserve">honor life through donation.  </w:t>
      </w:r>
    </w:p>
    <w:p w14:paraId="52B3E79E" w14:textId="2CEA6D14" w:rsidR="00C2472F" w:rsidRPr="0006212E" w:rsidRDefault="00C2472F" w:rsidP="00393C8D">
      <w:pPr>
        <w:pStyle w:val="Default"/>
        <w:numPr>
          <w:ilvl w:val="0"/>
          <w:numId w:val="1"/>
        </w:numPr>
        <w:spacing w:after="160" w:line="276" w:lineRule="auto"/>
        <w:rPr>
          <w:sz w:val="22"/>
          <w:szCs w:val="22"/>
        </w:rPr>
      </w:pPr>
      <w:r w:rsidRPr="0006212E">
        <w:rPr>
          <w:sz w:val="22"/>
          <w:szCs w:val="22"/>
        </w:rPr>
        <w:t>Since 1971, Gift of Life</w:t>
      </w:r>
      <w:r w:rsidR="00576208" w:rsidRPr="0006212E">
        <w:rPr>
          <w:sz w:val="22"/>
          <w:szCs w:val="22"/>
        </w:rPr>
        <w:t xml:space="preserve"> </w:t>
      </w:r>
      <w:r w:rsidRPr="0006212E">
        <w:rPr>
          <w:sz w:val="22"/>
          <w:szCs w:val="22"/>
        </w:rPr>
        <w:t xml:space="preserve">has honored the decisions of more than 10,000 organ donors and their families. It has also helped more than 25,000 tissue donors give their final gifts. Gift of Life began recovering tissue in 1988. </w:t>
      </w:r>
    </w:p>
    <w:p w14:paraId="7EBED9F4" w14:textId="0368D1B8" w:rsidR="002532AF" w:rsidRPr="0006212E" w:rsidRDefault="002532AF" w:rsidP="002532AF">
      <w:pPr>
        <w:pStyle w:val="Default"/>
        <w:numPr>
          <w:ilvl w:val="0"/>
          <w:numId w:val="1"/>
        </w:numPr>
        <w:spacing w:after="160" w:line="276" w:lineRule="auto"/>
      </w:pPr>
      <w:r w:rsidRPr="0006212E">
        <w:rPr>
          <w:sz w:val="22"/>
          <w:szCs w:val="22"/>
        </w:rPr>
        <w:t xml:space="preserve">Anyone, regardless of age or medical history, can sign up on the </w:t>
      </w:r>
      <w:r w:rsidR="00792509">
        <w:rPr>
          <w:sz w:val="22"/>
          <w:szCs w:val="22"/>
        </w:rPr>
        <w:t xml:space="preserve">Michigan Organ </w:t>
      </w:r>
      <w:r w:rsidRPr="0006212E">
        <w:rPr>
          <w:sz w:val="22"/>
          <w:szCs w:val="22"/>
        </w:rPr>
        <w:t>Donor Registry.</w:t>
      </w:r>
    </w:p>
    <w:p w14:paraId="034FDBE2" w14:textId="76465B0F" w:rsidR="001B4CC2" w:rsidRPr="0006212E" w:rsidRDefault="001B4CC2" w:rsidP="001B4CC2">
      <w:pPr>
        <w:pStyle w:val="Default"/>
        <w:spacing w:after="160" w:line="276" w:lineRule="auto"/>
        <w:rPr>
          <w:b/>
          <w:bCs/>
          <w:sz w:val="28"/>
          <w:szCs w:val="28"/>
        </w:rPr>
      </w:pPr>
      <w:r w:rsidRPr="0006212E">
        <w:rPr>
          <w:b/>
          <w:bCs/>
          <w:sz w:val="28"/>
          <w:szCs w:val="28"/>
        </w:rPr>
        <w:t>Leadership</w:t>
      </w:r>
    </w:p>
    <w:p w14:paraId="04203A46" w14:textId="5EB354C2" w:rsidR="005234AB" w:rsidRPr="0006212E" w:rsidRDefault="005234AB" w:rsidP="001B4CC2">
      <w:pPr>
        <w:pStyle w:val="Default"/>
        <w:spacing w:after="160" w:line="276" w:lineRule="auto"/>
        <w:rPr>
          <w:sz w:val="22"/>
          <w:szCs w:val="22"/>
        </w:rPr>
      </w:pPr>
      <w:r w:rsidRPr="0006212E">
        <w:rPr>
          <w:sz w:val="22"/>
          <w:szCs w:val="22"/>
        </w:rPr>
        <w:t>A Board of Directors governs Gift of Life Michigan, setting policies and overseeing all activity for the organization. Committees address issues ranging from histocompatibility to multiple-organ retrieval</w:t>
      </w:r>
      <w:r w:rsidR="009449C3" w:rsidRPr="0006212E">
        <w:rPr>
          <w:sz w:val="22"/>
          <w:szCs w:val="22"/>
        </w:rPr>
        <w:t xml:space="preserve">. </w:t>
      </w:r>
    </w:p>
    <w:p w14:paraId="437B959F" w14:textId="4A452974" w:rsidR="00832D6C" w:rsidRPr="0006212E" w:rsidRDefault="008D5E31" w:rsidP="001B4CC2">
      <w:pPr>
        <w:pStyle w:val="Default"/>
        <w:spacing w:after="160" w:line="276" w:lineRule="auto"/>
        <w:rPr>
          <w:sz w:val="22"/>
          <w:szCs w:val="22"/>
        </w:rPr>
      </w:pPr>
      <w:r w:rsidRPr="0006212E">
        <w:rPr>
          <w:b/>
          <w:bCs/>
          <w:sz w:val="22"/>
          <w:szCs w:val="22"/>
        </w:rPr>
        <w:t xml:space="preserve">Dorrie Dils, </w:t>
      </w:r>
      <w:r w:rsidRPr="0006212E">
        <w:rPr>
          <w:sz w:val="22"/>
          <w:szCs w:val="22"/>
        </w:rPr>
        <w:t>President and CEO</w:t>
      </w:r>
    </w:p>
    <w:p w14:paraId="3124887A" w14:textId="183524E0" w:rsidR="00832D6C" w:rsidRPr="0006212E" w:rsidRDefault="00832D6C" w:rsidP="001B4CC2">
      <w:pPr>
        <w:pStyle w:val="Default"/>
        <w:spacing w:after="160" w:line="276" w:lineRule="auto"/>
        <w:rPr>
          <w:color w:val="565859"/>
          <w:sz w:val="23"/>
          <w:szCs w:val="23"/>
          <w:shd w:val="clear" w:color="auto" w:fill="FFFFFF"/>
        </w:rPr>
      </w:pPr>
      <w:r w:rsidRPr="0006212E">
        <w:rPr>
          <w:color w:val="auto"/>
          <w:sz w:val="22"/>
          <w:szCs w:val="22"/>
          <w:shd w:val="clear" w:color="auto" w:fill="FFFFFF"/>
        </w:rPr>
        <w:t>Dorrie Dils is responsible for overall operations, management and compliance. She reports to the Gift of Life Governing Board</w:t>
      </w:r>
      <w:r w:rsidR="00550725" w:rsidRPr="0006212E">
        <w:rPr>
          <w:color w:val="auto"/>
          <w:sz w:val="22"/>
          <w:szCs w:val="22"/>
          <w:shd w:val="clear" w:color="auto" w:fill="FFFFFF"/>
        </w:rPr>
        <w:t xml:space="preserve"> of Directors</w:t>
      </w:r>
      <w:r w:rsidRPr="0006212E">
        <w:rPr>
          <w:color w:val="565859"/>
          <w:sz w:val="23"/>
          <w:szCs w:val="23"/>
          <w:shd w:val="clear" w:color="auto" w:fill="FFFFFF"/>
        </w:rPr>
        <w:t>.</w:t>
      </w:r>
    </w:p>
    <w:p w14:paraId="5807011C" w14:textId="10172F91" w:rsidR="008D5E31" w:rsidRPr="0006212E" w:rsidRDefault="008D5E31" w:rsidP="001B4CC2">
      <w:pPr>
        <w:pStyle w:val="Default"/>
        <w:spacing w:after="160" w:line="276" w:lineRule="auto"/>
        <w:rPr>
          <w:sz w:val="22"/>
          <w:szCs w:val="22"/>
        </w:rPr>
      </w:pPr>
      <w:r w:rsidRPr="0006212E">
        <w:rPr>
          <w:b/>
          <w:bCs/>
          <w:sz w:val="22"/>
          <w:szCs w:val="22"/>
        </w:rPr>
        <w:t xml:space="preserve">Sharon Bayliss, </w:t>
      </w:r>
      <w:r w:rsidR="00713F07" w:rsidRPr="0006212E">
        <w:rPr>
          <w:sz w:val="22"/>
          <w:szCs w:val="22"/>
        </w:rPr>
        <w:t>VP</w:t>
      </w:r>
      <w:r w:rsidR="00550725" w:rsidRPr="0006212E">
        <w:rPr>
          <w:sz w:val="22"/>
          <w:szCs w:val="22"/>
        </w:rPr>
        <w:t>,</w:t>
      </w:r>
      <w:r w:rsidR="00713F07" w:rsidRPr="0006212E">
        <w:rPr>
          <w:sz w:val="22"/>
          <w:szCs w:val="22"/>
        </w:rPr>
        <w:t xml:space="preserve"> Administrative Services</w:t>
      </w:r>
      <w:r w:rsidR="00550725" w:rsidRPr="0006212E">
        <w:rPr>
          <w:sz w:val="22"/>
          <w:szCs w:val="22"/>
        </w:rPr>
        <w:t>/CFO</w:t>
      </w:r>
    </w:p>
    <w:p w14:paraId="50A48F95" w14:textId="38675B7A" w:rsidR="00FC2CFE" w:rsidRPr="0006212E" w:rsidRDefault="00FC2CFE" w:rsidP="001B4CC2">
      <w:pPr>
        <w:pStyle w:val="Default"/>
        <w:spacing w:after="160" w:line="276" w:lineRule="auto"/>
        <w:rPr>
          <w:color w:val="auto"/>
          <w:sz w:val="22"/>
          <w:szCs w:val="22"/>
          <w:shd w:val="clear" w:color="auto" w:fill="FFFFFF"/>
        </w:rPr>
      </w:pPr>
      <w:r w:rsidRPr="0006212E">
        <w:rPr>
          <w:color w:val="auto"/>
          <w:sz w:val="22"/>
          <w:szCs w:val="22"/>
          <w:shd w:val="clear" w:color="auto" w:fill="FFFFFF"/>
        </w:rPr>
        <w:t>Sharon Bayliss oversees all of Gift of Life's financial functions, administrative services and the human resources department.</w:t>
      </w:r>
    </w:p>
    <w:p w14:paraId="56A9E6C7" w14:textId="31F3DC28" w:rsidR="000C2283" w:rsidRPr="0006212E" w:rsidRDefault="000C2283" w:rsidP="001B4CC2">
      <w:pPr>
        <w:pStyle w:val="Default"/>
        <w:spacing w:after="160" w:line="276" w:lineRule="auto"/>
        <w:rPr>
          <w:color w:val="auto"/>
          <w:sz w:val="22"/>
          <w:szCs w:val="22"/>
          <w:shd w:val="clear" w:color="auto" w:fill="FFFFFF"/>
        </w:rPr>
      </w:pPr>
      <w:r w:rsidRPr="0006212E">
        <w:rPr>
          <w:b/>
          <w:bCs/>
          <w:color w:val="auto"/>
          <w:sz w:val="22"/>
          <w:szCs w:val="22"/>
          <w:shd w:val="clear" w:color="auto" w:fill="FFFFFF"/>
        </w:rPr>
        <w:t xml:space="preserve">Kristin Delli </w:t>
      </w:r>
      <w:r w:rsidR="000D0435" w:rsidRPr="0006212E">
        <w:rPr>
          <w:b/>
          <w:bCs/>
          <w:color w:val="auto"/>
          <w:sz w:val="22"/>
          <w:szCs w:val="22"/>
          <w:shd w:val="clear" w:color="auto" w:fill="FFFFFF"/>
        </w:rPr>
        <w:t>Carpini</w:t>
      </w:r>
      <w:r w:rsidR="000D0435" w:rsidRPr="0006212E">
        <w:rPr>
          <w:color w:val="auto"/>
          <w:sz w:val="22"/>
          <w:szCs w:val="22"/>
          <w:shd w:val="clear" w:color="auto" w:fill="FFFFFF"/>
        </w:rPr>
        <w:t>, VP</w:t>
      </w:r>
      <w:r w:rsidR="00550725" w:rsidRPr="0006212E">
        <w:rPr>
          <w:color w:val="auto"/>
          <w:sz w:val="22"/>
          <w:szCs w:val="22"/>
          <w:shd w:val="clear" w:color="auto" w:fill="FFFFFF"/>
        </w:rPr>
        <w:t>,</w:t>
      </w:r>
      <w:r w:rsidR="000D0435" w:rsidRPr="0006212E">
        <w:rPr>
          <w:color w:val="auto"/>
          <w:sz w:val="22"/>
          <w:szCs w:val="22"/>
          <w:shd w:val="clear" w:color="auto" w:fill="FFFFFF"/>
        </w:rPr>
        <w:t xml:space="preserve"> Performance Excellence </w:t>
      </w:r>
    </w:p>
    <w:p w14:paraId="711AEC20" w14:textId="02A6EC0E" w:rsidR="000D0435" w:rsidRPr="0006212E" w:rsidRDefault="00E860DE" w:rsidP="001B4CC2">
      <w:pPr>
        <w:pStyle w:val="Default"/>
        <w:spacing w:after="160" w:line="276" w:lineRule="auto"/>
        <w:rPr>
          <w:color w:val="auto"/>
          <w:sz w:val="22"/>
          <w:szCs w:val="22"/>
        </w:rPr>
      </w:pPr>
      <w:r w:rsidRPr="0006212E">
        <w:rPr>
          <w:color w:val="auto"/>
          <w:sz w:val="22"/>
          <w:szCs w:val="22"/>
        </w:rPr>
        <w:t>Kristin Delli Carpini oversees Gift of Life’s strategic planning process, business intelligence reporting and leads performance improvement efforts across all departments of the organization.</w:t>
      </w:r>
    </w:p>
    <w:p w14:paraId="30D9BA0D" w14:textId="741B21DA" w:rsidR="00713F07" w:rsidRPr="0006212E" w:rsidRDefault="00713F07" w:rsidP="001B4CC2">
      <w:pPr>
        <w:pStyle w:val="Default"/>
        <w:spacing w:after="160" w:line="276" w:lineRule="auto"/>
        <w:rPr>
          <w:sz w:val="22"/>
          <w:szCs w:val="22"/>
        </w:rPr>
      </w:pPr>
      <w:r w:rsidRPr="0006212E">
        <w:rPr>
          <w:b/>
          <w:bCs/>
          <w:sz w:val="22"/>
          <w:szCs w:val="22"/>
        </w:rPr>
        <w:t xml:space="preserve">Bruce Nicely, </w:t>
      </w:r>
      <w:r w:rsidRPr="0006212E">
        <w:rPr>
          <w:sz w:val="22"/>
          <w:szCs w:val="22"/>
        </w:rPr>
        <w:t>VP</w:t>
      </w:r>
      <w:r w:rsidR="00550725" w:rsidRPr="0006212E">
        <w:rPr>
          <w:sz w:val="22"/>
          <w:szCs w:val="22"/>
        </w:rPr>
        <w:t>,</w:t>
      </w:r>
      <w:r w:rsidRPr="0006212E">
        <w:rPr>
          <w:sz w:val="22"/>
          <w:szCs w:val="22"/>
        </w:rPr>
        <w:t xml:space="preserve"> </w:t>
      </w:r>
      <w:r w:rsidR="00332A40" w:rsidRPr="0006212E">
        <w:rPr>
          <w:sz w:val="22"/>
          <w:szCs w:val="22"/>
        </w:rPr>
        <w:t>Donation Optimization</w:t>
      </w:r>
    </w:p>
    <w:p w14:paraId="6F40B014" w14:textId="702D2E89" w:rsidR="00795CD6" w:rsidRPr="0006212E" w:rsidRDefault="00795CD6" w:rsidP="001B4CC2">
      <w:pPr>
        <w:pStyle w:val="Default"/>
        <w:spacing w:after="160" w:line="276" w:lineRule="auto"/>
        <w:rPr>
          <w:color w:val="auto"/>
          <w:sz w:val="22"/>
          <w:szCs w:val="22"/>
          <w:shd w:val="clear" w:color="auto" w:fill="FFFFFF"/>
        </w:rPr>
      </w:pPr>
      <w:r w:rsidRPr="0006212E">
        <w:rPr>
          <w:color w:val="auto"/>
          <w:sz w:val="22"/>
          <w:szCs w:val="22"/>
          <w:shd w:val="clear" w:color="auto" w:fill="FFFFFF"/>
        </w:rPr>
        <w:t xml:space="preserve">Bruce Nicely </w:t>
      </w:r>
      <w:r w:rsidR="00F64D02" w:rsidRPr="0006212E">
        <w:rPr>
          <w:color w:val="auto"/>
          <w:sz w:val="22"/>
          <w:szCs w:val="22"/>
          <w:shd w:val="clear" w:color="auto" w:fill="FFFFFF"/>
        </w:rPr>
        <w:t>leads</w:t>
      </w:r>
      <w:r w:rsidRPr="0006212E">
        <w:rPr>
          <w:color w:val="auto"/>
          <w:sz w:val="22"/>
          <w:szCs w:val="22"/>
          <w:shd w:val="clear" w:color="auto" w:fill="FFFFFF"/>
        </w:rPr>
        <w:t xml:space="preserve"> </w:t>
      </w:r>
      <w:r w:rsidR="00B15F2C" w:rsidRPr="0006212E">
        <w:rPr>
          <w:sz w:val="22"/>
          <w:szCs w:val="22"/>
        </w:rPr>
        <w:t>the clinical division’s strategic planning process, cultivates high-level relationships with partners to advance donation and represents Gift of Life at the regional and national levels.</w:t>
      </w:r>
    </w:p>
    <w:p w14:paraId="28A5B45F" w14:textId="2D2DA4EC" w:rsidR="00843766" w:rsidRPr="0006212E" w:rsidRDefault="00843766" w:rsidP="00843766">
      <w:pPr>
        <w:pStyle w:val="Default"/>
        <w:spacing w:after="160" w:line="276" w:lineRule="auto"/>
        <w:rPr>
          <w:sz w:val="22"/>
          <w:szCs w:val="22"/>
        </w:rPr>
      </w:pPr>
      <w:r w:rsidRPr="0006212E">
        <w:rPr>
          <w:b/>
          <w:bCs/>
          <w:sz w:val="22"/>
          <w:szCs w:val="22"/>
        </w:rPr>
        <w:t xml:space="preserve">Jeff </w:t>
      </w:r>
      <w:r w:rsidR="00E00420" w:rsidRPr="0006212E">
        <w:rPr>
          <w:b/>
          <w:bCs/>
          <w:sz w:val="22"/>
          <w:szCs w:val="22"/>
        </w:rPr>
        <w:t>Patierno</w:t>
      </w:r>
      <w:r w:rsidRPr="0006212E">
        <w:rPr>
          <w:b/>
          <w:bCs/>
          <w:sz w:val="22"/>
          <w:szCs w:val="22"/>
        </w:rPr>
        <w:t>,</w:t>
      </w:r>
      <w:r w:rsidR="00682D20">
        <w:rPr>
          <w:b/>
          <w:bCs/>
          <w:sz w:val="22"/>
          <w:szCs w:val="22"/>
        </w:rPr>
        <w:t xml:space="preserve"> </w:t>
      </w:r>
      <w:r w:rsidRPr="0006212E">
        <w:rPr>
          <w:sz w:val="22"/>
          <w:szCs w:val="22"/>
        </w:rPr>
        <w:t>VP</w:t>
      </w:r>
      <w:r w:rsidR="00550725" w:rsidRPr="0006212E">
        <w:rPr>
          <w:sz w:val="22"/>
          <w:szCs w:val="22"/>
        </w:rPr>
        <w:t>,</w:t>
      </w:r>
      <w:r w:rsidRPr="0006212E">
        <w:rPr>
          <w:sz w:val="22"/>
          <w:szCs w:val="22"/>
        </w:rPr>
        <w:t xml:space="preserve"> </w:t>
      </w:r>
      <w:r w:rsidR="00E00420" w:rsidRPr="0006212E">
        <w:rPr>
          <w:sz w:val="22"/>
          <w:szCs w:val="22"/>
        </w:rPr>
        <w:t>Clinical Operations</w:t>
      </w:r>
    </w:p>
    <w:p w14:paraId="340628F1" w14:textId="36F8C08C" w:rsidR="00EC3BDA" w:rsidRPr="0006212E" w:rsidRDefault="00E00420" w:rsidP="00EC3BDA">
      <w:pPr>
        <w:pStyle w:val="Default"/>
        <w:spacing w:after="160" w:line="276" w:lineRule="auto"/>
        <w:rPr>
          <w:color w:val="auto"/>
          <w:sz w:val="23"/>
          <w:szCs w:val="23"/>
          <w:shd w:val="clear" w:color="auto" w:fill="FFFFFF"/>
        </w:rPr>
      </w:pPr>
      <w:r w:rsidRPr="0006212E">
        <w:rPr>
          <w:color w:val="auto"/>
          <w:sz w:val="22"/>
          <w:szCs w:val="22"/>
          <w:shd w:val="clear" w:color="auto" w:fill="FFFFFF"/>
        </w:rPr>
        <w:t>Jeff Patierno</w:t>
      </w:r>
      <w:r w:rsidR="00843766" w:rsidRPr="0006212E">
        <w:rPr>
          <w:color w:val="auto"/>
          <w:sz w:val="22"/>
          <w:szCs w:val="22"/>
          <w:shd w:val="clear" w:color="auto" w:fill="FFFFFF"/>
        </w:rPr>
        <w:t xml:space="preserve"> </w:t>
      </w:r>
      <w:r w:rsidR="00512AAE" w:rsidRPr="0006212E">
        <w:rPr>
          <w:sz w:val="22"/>
          <w:szCs w:val="22"/>
        </w:rPr>
        <w:t>oversee</w:t>
      </w:r>
      <w:r w:rsidR="00F64D02" w:rsidRPr="0006212E">
        <w:rPr>
          <w:sz w:val="22"/>
          <w:szCs w:val="22"/>
        </w:rPr>
        <w:t>s</w:t>
      </w:r>
      <w:r w:rsidR="00512AAE" w:rsidRPr="0006212E">
        <w:rPr>
          <w:sz w:val="22"/>
          <w:szCs w:val="22"/>
        </w:rPr>
        <w:t xml:space="preserve"> the implementation of the </w:t>
      </w:r>
      <w:r w:rsidR="00F64D02" w:rsidRPr="0006212E">
        <w:rPr>
          <w:sz w:val="22"/>
          <w:szCs w:val="22"/>
        </w:rPr>
        <w:t xml:space="preserve">clinical </w:t>
      </w:r>
      <w:r w:rsidR="00512AAE" w:rsidRPr="0006212E">
        <w:rPr>
          <w:sz w:val="22"/>
          <w:szCs w:val="22"/>
        </w:rPr>
        <w:t>division’s strategies</w:t>
      </w:r>
      <w:r w:rsidR="00EC3BDA" w:rsidRPr="0006212E">
        <w:rPr>
          <w:color w:val="auto"/>
          <w:sz w:val="22"/>
          <w:szCs w:val="22"/>
          <w:shd w:val="clear" w:color="auto" w:fill="FFFFFF"/>
        </w:rPr>
        <w:t xml:space="preserve">, including </w:t>
      </w:r>
      <w:r w:rsidR="00B15F2C" w:rsidRPr="0006212E">
        <w:rPr>
          <w:color w:val="auto"/>
          <w:sz w:val="22"/>
          <w:szCs w:val="22"/>
          <w:shd w:val="clear" w:color="auto" w:fill="FFFFFF"/>
        </w:rPr>
        <w:t xml:space="preserve">the </w:t>
      </w:r>
      <w:r w:rsidR="00EC3BDA" w:rsidRPr="0006212E">
        <w:rPr>
          <w:color w:val="auto"/>
          <w:sz w:val="22"/>
          <w:szCs w:val="22"/>
          <w:shd w:val="clear" w:color="auto" w:fill="FFFFFF"/>
        </w:rPr>
        <w:t>management of organ and tissue donor cases, as well as laboratory services</w:t>
      </w:r>
      <w:r w:rsidR="00EC3BDA" w:rsidRPr="0006212E">
        <w:rPr>
          <w:color w:val="auto"/>
          <w:sz w:val="23"/>
          <w:szCs w:val="23"/>
          <w:shd w:val="clear" w:color="auto" w:fill="FFFFFF"/>
        </w:rPr>
        <w:t>.</w:t>
      </w:r>
    </w:p>
    <w:p w14:paraId="59E9FC87" w14:textId="16304868" w:rsidR="00312305" w:rsidRPr="0006212E" w:rsidRDefault="00312305" w:rsidP="001B4CC2">
      <w:pPr>
        <w:pStyle w:val="Default"/>
        <w:spacing w:after="160" w:line="276" w:lineRule="auto"/>
        <w:rPr>
          <w:sz w:val="22"/>
          <w:szCs w:val="22"/>
        </w:rPr>
      </w:pPr>
      <w:r w:rsidRPr="0006212E">
        <w:rPr>
          <w:b/>
          <w:bCs/>
          <w:sz w:val="22"/>
          <w:szCs w:val="22"/>
        </w:rPr>
        <w:t xml:space="preserve">Jeffrey Wisniewski, </w:t>
      </w:r>
      <w:r w:rsidRPr="0006212E">
        <w:rPr>
          <w:sz w:val="22"/>
          <w:szCs w:val="22"/>
        </w:rPr>
        <w:t>VP</w:t>
      </w:r>
      <w:r w:rsidR="00550725" w:rsidRPr="0006212E">
        <w:rPr>
          <w:sz w:val="22"/>
          <w:szCs w:val="22"/>
        </w:rPr>
        <w:t>,</w:t>
      </w:r>
      <w:r w:rsidRPr="0006212E">
        <w:rPr>
          <w:sz w:val="22"/>
          <w:szCs w:val="22"/>
        </w:rPr>
        <w:t xml:space="preserve"> Regulatory Compliance and General Counsel</w:t>
      </w:r>
    </w:p>
    <w:p w14:paraId="7F6A6219" w14:textId="45D83DB5" w:rsidR="00795CD6" w:rsidRPr="0006212E" w:rsidRDefault="00795CD6" w:rsidP="001B4CC2">
      <w:pPr>
        <w:pStyle w:val="Default"/>
        <w:spacing w:after="160" w:line="276" w:lineRule="auto"/>
        <w:rPr>
          <w:color w:val="auto"/>
          <w:sz w:val="22"/>
          <w:szCs w:val="22"/>
        </w:rPr>
      </w:pPr>
      <w:r w:rsidRPr="0006212E">
        <w:rPr>
          <w:color w:val="auto"/>
          <w:sz w:val="22"/>
          <w:szCs w:val="22"/>
          <w:shd w:val="clear" w:color="auto" w:fill="FFFFFF"/>
        </w:rPr>
        <w:t xml:space="preserve">Jeff Wisniewski oversees all of Gift of Life's internal legal and regulatory functions including contracts, the quality department and compliance with both regulatory bodies and the </w:t>
      </w:r>
      <w:r w:rsidR="00792509">
        <w:rPr>
          <w:color w:val="auto"/>
          <w:sz w:val="22"/>
          <w:szCs w:val="22"/>
          <w:shd w:val="clear" w:color="auto" w:fill="FFFFFF"/>
        </w:rPr>
        <w:t>U</w:t>
      </w:r>
      <w:r w:rsidRPr="0006212E">
        <w:rPr>
          <w:color w:val="auto"/>
          <w:sz w:val="22"/>
          <w:szCs w:val="22"/>
          <w:shd w:val="clear" w:color="auto" w:fill="FFFFFF"/>
        </w:rPr>
        <w:t xml:space="preserve">niform </w:t>
      </w:r>
      <w:r w:rsidR="00792509">
        <w:rPr>
          <w:color w:val="auto"/>
          <w:sz w:val="22"/>
          <w:szCs w:val="22"/>
          <w:shd w:val="clear" w:color="auto" w:fill="FFFFFF"/>
        </w:rPr>
        <w:t>A</w:t>
      </w:r>
      <w:r w:rsidRPr="0006212E">
        <w:rPr>
          <w:color w:val="auto"/>
          <w:sz w:val="22"/>
          <w:szCs w:val="22"/>
          <w:shd w:val="clear" w:color="auto" w:fill="FFFFFF"/>
        </w:rPr>
        <w:t xml:space="preserve">natomical </w:t>
      </w:r>
      <w:r w:rsidR="00792509">
        <w:rPr>
          <w:color w:val="auto"/>
          <w:sz w:val="22"/>
          <w:szCs w:val="22"/>
          <w:shd w:val="clear" w:color="auto" w:fill="FFFFFF"/>
        </w:rPr>
        <w:t>G</w:t>
      </w:r>
      <w:r w:rsidRPr="0006212E">
        <w:rPr>
          <w:color w:val="auto"/>
          <w:sz w:val="22"/>
          <w:szCs w:val="22"/>
          <w:shd w:val="clear" w:color="auto" w:fill="FFFFFF"/>
        </w:rPr>
        <w:t xml:space="preserve">ift </w:t>
      </w:r>
      <w:r w:rsidR="00792509">
        <w:rPr>
          <w:color w:val="auto"/>
          <w:sz w:val="22"/>
          <w:szCs w:val="22"/>
          <w:shd w:val="clear" w:color="auto" w:fill="FFFFFF"/>
        </w:rPr>
        <w:t>Law</w:t>
      </w:r>
      <w:r w:rsidR="007F099C" w:rsidRPr="0006212E">
        <w:rPr>
          <w:color w:val="auto"/>
          <w:sz w:val="22"/>
          <w:szCs w:val="22"/>
          <w:shd w:val="clear" w:color="auto" w:fill="FFFFFF"/>
        </w:rPr>
        <w:t xml:space="preserve">. </w:t>
      </w:r>
    </w:p>
    <w:p w14:paraId="02AD9FAC" w14:textId="3C161357" w:rsidR="00943C0A" w:rsidRPr="0006212E" w:rsidRDefault="00943C0A" w:rsidP="001B4CC2">
      <w:pPr>
        <w:pStyle w:val="Default"/>
        <w:spacing w:after="160" w:line="276" w:lineRule="auto"/>
        <w:rPr>
          <w:sz w:val="22"/>
          <w:szCs w:val="22"/>
        </w:rPr>
      </w:pPr>
      <w:r w:rsidRPr="0006212E">
        <w:rPr>
          <w:b/>
          <w:bCs/>
          <w:sz w:val="22"/>
          <w:szCs w:val="22"/>
        </w:rPr>
        <w:t>Patrick Wells-O’Brien</w:t>
      </w:r>
      <w:r w:rsidRPr="0006212E">
        <w:rPr>
          <w:sz w:val="22"/>
          <w:szCs w:val="22"/>
        </w:rPr>
        <w:t>, VP</w:t>
      </w:r>
      <w:r w:rsidR="00550725" w:rsidRPr="0006212E">
        <w:rPr>
          <w:sz w:val="22"/>
          <w:szCs w:val="22"/>
        </w:rPr>
        <w:t>,</w:t>
      </w:r>
      <w:r w:rsidRPr="0006212E">
        <w:rPr>
          <w:sz w:val="22"/>
          <w:szCs w:val="22"/>
        </w:rPr>
        <w:t xml:space="preserve"> Communications and External Relations</w:t>
      </w:r>
    </w:p>
    <w:p w14:paraId="315D6E38" w14:textId="4D049DE9" w:rsidR="007B3925" w:rsidRPr="0006212E" w:rsidRDefault="007B3925" w:rsidP="001B4CC2">
      <w:pPr>
        <w:pStyle w:val="Default"/>
        <w:spacing w:after="160" w:line="276" w:lineRule="auto"/>
        <w:rPr>
          <w:color w:val="auto"/>
          <w:sz w:val="22"/>
          <w:szCs w:val="22"/>
        </w:rPr>
      </w:pPr>
      <w:r w:rsidRPr="0006212E">
        <w:rPr>
          <w:color w:val="auto"/>
          <w:sz w:val="22"/>
          <w:szCs w:val="22"/>
          <w:shd w:val="clear" w:color="auto" w:fill="FFFFFF"/>
        </w:rPr>
        <w:t xml:space="preserve">Patrick Wells-O'Brien oversees all of Gift of Life's community outreach efforts, internal and external communication, legislative relations, and donor </w:t>
      </w:r>
      <w:r w:rsidR="005E0938" w:rsidRPr="0006212E">
        <w:rPr>
          <w:color w:val="auto"/>
          <w:sz w:val="22"/>
          <w:szCs w:val="22"/>
          <w:shd w:val="clear" w:color="auto" w:fill="FFFFFF"/>
        </w:rPr>
        <w:t xml:space="preserve">family support. </w:t>
      </w:r>
    </w:p>
    <w:p w14:paraId="5BDA16F9" w14:textId="12A35628" w:rsidR="00871C92" w:rsidRPr="0006212E" w:rsidRDefault="00943C0A" w:rsidP="00757A3E">
      <w:pPr>
        <w:pStyle w:val="Default"/>
        <w:spacing w:after="160" w:line="276" w:lineRule="auto"/>
      </w:pPr>
      <w:r w:rsidRPr="0006212E">
        <w:rPr>
          <w:sz w:val="22"/>
          <w:szCs w:val="22"/>
        </w:rPr>
        <w:t>To view full bios and</w:t>
      </w:r>
      <w:r w:rsidR="009449C3" w:rsidRPr="0006212E">
        <w:rPr>
          <w:sz w:val="22"/>
          <w:szCs w:val="22"/>
        </w:rPr>
        <w:t xml:space="preserve"> the board</w:t>
      </w:r>
      <w:r w:rsidRPr="0006212E">
        <w:rPr>
          <w:sz w:val="22"/>
          <w:szCs w:val="22"/>
        </w:rPr>
        <w:t xml:space="preserve">, </w:t>
      </w:r>
      <w:hyperlink r:id="rId11" w:history="1">
        <w:r w:rsidRPr="0006212E">
          <w:rPr>
            <w:rStyle w:val="Hyperlink"/>
            <w:sz w:val="22"/>
            <w:szCs w:val="22"/>
          </w:rPr>
          <w:t xml:space="preserve">please visit </w:t>
        </w:r>
        <w:r w:rsidR="00F770C9" w:rsidRPr="0006212E">
          <w:rPr>
            <w:rStyle w:val="Hyperlink"/>
            <w:sz w:val="22"/>
            <w:szCs w:val="22"/>
          </w:rPr>
          <w:t>our websi</w:t>
        </w:r>
        <w:r w:rsidR="00F770C9" w:rsidRPr="0006212E">
          <w:rPr>
            <w:rStyle w:val="Hyperlink"/>
          </w:rPr>
          <w:t>te</w:t>
        </w:r>
      </w:hyperlink>
      <w:r w:rsidR="00F770C9" w:rsidRPr="0006212E">
        <w:t>.</w:t>
      </w:r>
    </w:p>
    <w:p w14:paraId="6BCCDBE8" w14:textId="1044195B" w:rsidR="00C2472F" w:rsidRPr="0006212E" w:rsidRDefault="00B356E9" w:rsidP="00757A3E">
      <w:pPr>
        <w:rPr>
          <w:rFonts w:ascii="Arial" w:hAnsi="Arial" w:cs="Arial"/>
          <w:b/>
          <w:bCs/>
          <w:sz w:val="28"/>
          <w:szCs w:val="28"/>
        </w:rPr>
      </w:pPr>
      <w:r w:rsidRPr="0006212E">
        <w:rPr>
          <w:rFonts w:ascii="Arial" w:hAnsi="Arial" w:cs="Arial"/>
          <w:b/>
          <w:bCs/>
          <w:sz w:val="28"/>
          <w:szCs w:val="28"/>
        </w:rPr>
        <w:t>Notes on Terminology</w:t>
      </w:r>
    </w:p>
    <w:p w14:paraId="56C2A8B1" w14:textId="0A27FF8B" w:rsidR="00C2472F" w:rsidRPr="0006212E" w:rsidRDefault="009E019C" w:rsidP="00393C8D">
      <w:pPr>
        <w:pStyle w:val="ListParagraph"/>
        <w:numPr>
          <w:ilvl w:val="0"/>
          <w:numId w:val="2"/>
        </w:numPr>
        <w:shd w:val="clear" w:color="auto" w:fill="FFFFFF"/>
        <w:spacing w:line="276" w:lineRule="auto"/>
        <w:textAlignment w:val="baseline"/>
        <w:rPr>
          <w:rFonts w:ascii="Arial" w:eastAsia="Times New Roman" w:hAnsi="Arial" w:cs="Arial"/>
        </w:rPr>
      </w:pPr>
      <w:r w:rsidRPr="0006212E">
        <w:rPr>
          <w:rFonts w:ascii="Arial" w:eastAsia="Times New Roman" w:hAnsi="Arial" w:cs="Arial"/>
          <w:b/>
          <w:bCs/>
        </w:rPr>
        <w:lastRenderedPageBreak/>
        <w:t xml:space="preserve">Recovery vs. harvest: </w:t>
      </w:r>
      <w:r w:rsidR="00C2472F" w:rsidRPr="0006212E">
        <w:rPr>
          <w:rFonts w:ascii="Arial" w:eastAsia="Times New Roman" w:hAnsi="Arial" w:cs="Arial"/>
        </w:rPr>
        <w:t xml:space="preserve">Organ </w:t>
      </w:r>
      <w:r w:rsidR="00C2472F" w:rsidRPr="0006212E">
        <w:rPr>
          <w:rFonts w:ascii="Arial" w:eastAsia="Times New Roman" w:hAnsi="Arial" w:cs="Arial"/>
          <w:b/>
          <w:bCs/>
        </w:rPr>
        <w:t>recovery</w:t>
      </w:r>
      <w:r w:rsidR="00C2472F" w:rsidRPr="0006212E">
        <w:rPr>
          <w:rFonts w:ascii="Arial" w:eastAsia="Times New Roman" w:hAnsi="Arial" w:cs="Arial"/>
        </w:rPr>
        <w:t xml:space="preserve"> is used nationwide, as a matter of accuracy, clarity and respect for organ donors and their families</w:t>
      </w:r>
      <w:r w:rsidR="00AB7CDA" w:rsidRPr="0006212E">
        <w:rPr>
          <w:rFonts w:ascii="Arial" w:eastAsia="Times New Roman" w:hAnsi="Arial" w:cs="Arial"/>
        </w:rPr>
        <w:t>.</w:t>
      </w:r>
      <w:r w:rsidR="004F278C" w:rsidRPr="0006212E">
        <w:rPr>
          <w:rFonts w:ascii="Arial" w:eastAsia="Times New Roman" w:hAnsi="Arial" w:cs="Arial"/>
        </w:rPr>
        <w:t xml:space="preserve"> </w:t>
      </w:r>
      <w:r w:rsidR="00C2472F" w:rsidRPr="0006212E">
        <w:rPr>
          <w:rFonts w:ascii="Arial" w:eastAsia="Times New Roman" w:hAnsi="Arial" w:cs="Arial"/>
        </w:rPr>
        <w:t xml:space="preserve">Do not use the word </w:t>
      </w:r>
      <w:r w:rsidR="00C2472F" w:rsidRPr="0006212E">
        <w:rPr>
          <w:rFonts w:ascii="Arial" w:eastAsia="Times New Roman" w:hAnsi="Arial" w:cs="Arial"/>
          <w:b/>
          <w:bCs/>
        </w:rPr>
        <w:t>harvest</w:t>
      </w:r>
      <w:r w:rsidR="00C2472F" w:rsidRPr="0006212E">
        <w:rPr>
          <w:rFonts w:ascii="Arial" w:eastAsia="Times New Roman" w:hAnsi="Arial" w:cs="Arial"/>
        </w:rPr>
        <w:t xml:space="preserve">, as it </w:t>
      </w:r>
      <w:r w:rsidR="005C0F3B" w:rsidRPr="0006212E">
        <w:rPr>
          <w:rFonts w:ascii="Arial" w:eastAsia="Times New Roman" w:hAnsi="Arial" w:cs="Arial"/>
        </w:rPr>
        <w:t xml:space="preserve">is inaccurate and </w:t>
      </w:r>
      <w:r w:rsidR="0010633B" w:rsidRPr="0006212E">
        <w:rPr>
          <w:rFonts w:ascii="Arial" w:eastAsia="Times New Roman" w:hAnsi="Arial" w:cs="Arial"/>
        </w:rPr>
        <w:t>disrespectful to</w:t>
      </w:r>
      <w:r w:rsidR="00C2472F" w:rsidRPr="0006212E">
        <w:rPr>
          <w:rFonts w:ascii="Arial" w:eastAsia="Times New Roman" w:hAnsi="Arial" w:cs="Arial"/>
        </w:rPr>
        <w:t xml:space="preserve"> donors and their families. </w:t>
      </w:r>
    </w:p>
    <w:p w14:paraId="5F49FBE1" w14:textId="77777777" w:rsidR="00757A3E" w:rsidRPr="0006212E" w:rsidRDefault="00757A3E" w:rsidP="00757A3E">
      <w:pPr>
        <w:pStyle w:val="ListParagraph"/>
        <w:shd w:val="clear" w:color="auto" w:fill="FFFFFF"/>
        <w:spacing w:line="276" w:lineRule="auto"/>
        <w:textAlignment w:val="baseline"/>
        <w:rPr>
          <w:rFonts w:ascii="Arial" w:eastAsia="Times New Roman" w:hAnsi="Arial" w:cs="Arial"/>
        </w:rPr>
      </w:pPr>
    </w:p>
    <w:p w14:paraId="78A6D0CD" w14:textId="77777777" w:rsidR="00792509" w:rsidRPr="001C07FA" w:rsidRDefault="00C2472F" w:rsidP="00757A3E">
      <w:pPr>
        <w:pStyle w:val="ListParagraph"/>
        <w:numPr>
          <w:ilvl w:val="0"/>
          <w:numId w:val="2"/>
        </w:numPr>
        <w:shd w:val="clear" w:color="auto" w:fill="FFFFFF"/>
        <w:spacing w:line="276" w:lineRule="auto"/>
        <w:textAlignment w:val="baseline"/>
        <w:rPr>
          <w:rFonts w:ascii="Arial" w:hAnsi="Arial" w:cs="Arial"/>
        </w:rPr>
      </w:pPr>
      <w:r w:rsidRPr="0006212E">
        <w:rPr>
          <w:rFonts w:ascii="Arial" w:eastAsia="Times New Roman" w:hAnsi="Arial" w:cs="Arial"/>
        </w:rPr>
        <w:t xml:space="preserve">Similarly, use the phrase </w:t>
      </w:r>
      <w:r w:rsidRPr="0006212E">
        <w:rPr>
          <w:rFonts w:ascii="Arial" w:eastAsia="Times New Roman" w:hAnsi="Arial" w:cs="Arial"/>
          <w:b/>
          <w:bCs/>
        </w:rPr>
        <w:t>deceased donor</w:t>
      </w:r>
      <w:r w:rsidRPr="0006212E">
        <w:rPr>
          <w:rFonts w:ascii="Arial" w:eastAsia="Times New Roman" w:hAnsi="Arial" w:cs="Arial"/>
        </w:rPr>
        <w:t>, never cadaver</w:t>
      </w:r>
      <w:r w:rsidR="004B7C7A" w:rsidRPr="0006212E">
        <w:rPr>
          <w:rFonts w:ascii="Arial" w:eastAsia="Times New Roman" w:hAnsi="Arial" w:cs="Arial"/>
        </w:rPr>
        <w:t xml:space="preserve"> or cadaveric donation. </w:t>
      </w:r>
      <w:r w:rsidR="00575D14" w:rsidRPr="0006212E">
        <w:rPr>
          <w:rFonts w:ascii="Arial" w:hAnsi="Arial" w:cs="Arial"/>
          <w:bdr w:val="none" w:sz="0" w:space="0" w:color="auto" w:frame="1"/>
          <w:shd w:val="clear" w:color="auto" w:fill="FFFFFF"/>
        </w:rPr>
        <w:t xml:space="preserve">While </w:t>
      </w:r>
      <w:r w:rsidR="00575D14" w:rsidRPr="0006212E">
        <w:rPr>
          <w:rFonts w:ascii="Arial" w:hAnsi="Arial" w:cs="Arial"/>
          <w:b/>
          <w:bCs/>
          <w:bdr w:val="none" w:sz="0" w:space="0" w:color="auto" w:frame="1"/>
          <w:shd w:val="clear" w:color="auto" w:fill="FFFFFF"/>
        </w:rPr>
        <w:t>cadaver</w:t>
      </w:r>
      <w:r w:rsidR="00575D14" w:rsidRPr="0006212E">
        <w:rPr>
          <w:rFonts w:ascii="Arial" w:hAnsi="Arial" w:cs="Arial"/>
          <w:bdr w:val="none" w:sz="0" w:space="0" w:color="auto" w:frame="1"/>
          <w:shd w:val="clear" w:color="auto" w:fill="FFFFFF"/>
        </w:rPr>
        <w:t xml:space="preserve"> has long been accepted medically, it is important to use terminology that is considerate of donor families and conveys to the public the respect and care that donors</w:t>
      </w:r>
      <w:r w:rsidR="004B496C" w:rsidRPr="0006212E">
        <w:rPr>
          <w:rFonts w:ascii="Arial" w:hAnsi="Arial" w:cs="Arial"/>
          <w:bdr w:val="none" w:sz="0" w:space="0" w:color="auto" w:frame="1"/>
          <w:shd w:val="clear" w:color="auto" w:fill="FFFFFF"/>
        </w:rPr>
        <w:t xml:space="preserve"> deserve.</w:t>
      </w:r>
      <w:r w:rsidR="00575D14" w:rsidRPr="0006212E">
        <w:rPr>
          <w:rFonts w:ascii="Arial" w:hAnsi="Arial" w:cs="Arial"/>
          <w:bdr w:val="none" w:sz="0" w:space="0" w:color="auto" w:frame="1"/>
          <w:shd w:val="clear" w:color="auto" w:fill="FFFFFF"/>
        </w:rPr>
        <w:t xml:space="preserve"> </w:t>
      </w:r>
      <w:r w:rsidR="002A3B24" w:rsidRPr="0006212E">
        <w:rPr>
          <w:rFonts w:ascii="Arial" w:hAnsi="Arial" w:cs="Arial"/>
          <w:bdr w:val="none" w:sz="0" w:space="0" w:color="auto" w:frame="1"/>
          <w:shd w:val="clear" w:color="auto" w:fill="FFFFFF"/>
        </w:rPr>
        <w:t>More</w:t>
      </w:r>
      <w:r w:rsidR="00575D14" w:rsidRPr="0006212E">
        <w:rPr>
          <w:rFonts w:ascii="Arial" w:hAnsi="Arial" w:cs="Arial"/>
          <w:bdr w:val="none" w:sz="0" w:space="0" w:color="auto" w:frame="1"/>
          <w:shd w:val="clear" w:color="auto" w:fill="FFFFFF"/>
        </w:rPr>
        <w:t xml:space="preserve"> people are making the life-saving decision to become </w:t>
      </w:r>
      <w:r w:rsidR="00792509">
        <w:rPr>
          <w:rFonts w:ascii="Arial" w:hAnsi="Arial" w:cs="Arial"/>
          <w:bdr w:val="none" w:sz="0" w:space="0" w:color="auto" w:frame="1"/>
          <w:shd w:val="clear" w:color="auto" w:fill="FFFFFF"/>
        </w:rPr>
        <w:t xml:space="preserve">living organ </w:t>
      </w:r>
      <w:r w:rsidR="007F099C" w:rsidRPr="0006212E">
        <w:rPr>
          <w:rFonts w:ascii="Arial" w:hAnsi="Arial" w:cs="Arial"/>
          <w:bdr w:val="none" w:sz="0" w:space="0" w:color="auto" w:frame="1"/>
          <w:shd w:val="clear" w:color="auto" w:fill="FFFFFF"/>
        </w:rPr>
        <w:t>donors.</w:t>
      </w:r>
      <w:r w:rsidR="00575D14" w:rsidRPr="0006212E">
        <w:rPr>
          <w:rFonts w:ascii="Arial" w:hAnsi="Arial" w:cs="Arial"/>
          <w:bdr w:val="none" w:sz="0" w:space="0" w:color="auto" w:frame="1"/>
          <w:shd w:val="clear" w:color="auto" w:fill="FFFFFF"/>
        </w:rPr>
        <w:t xml:space="preserve"> Using </w:t>
      </w:r>
      <w:r w:rsidR="00575D14" w:rsidRPr="0006212E">
        <w:rPr>
          <w:rFonts w:ascii="Arial" w:hAnsi="Arial" w:cs="Arial"/>
          <w:b/>
          <w:bCs/>
          <w:bdr w:val="none" w:sz="0" w:space="0" w:color="auto" w:frame="1"/>
          <w:shd w:val="clear" w:color="auto" w:fill="FFFFFF"/>
        </w:rPr>
        <w:t>deceased donor</w:t>
      </w:r>
      <w:r w:rsidR="00575D14" w:rsidRPr="0006212E">
        <w:rPr>
          <w:rFonts w:ascii="Arial" w:hAnsi="Arial" w:cs="Arial"/>
          <w:bdr w:val="none" w:sz="0" w:space="0" w:color="auto" w:frame="1"/>
          <w:shd w:val="clear" w:color="auto" w:fill="FFFFFF"/>
        </w:rPr>
        <w:t xml:space="preserve"> and </w:t>
      </w:r>
      <w:r w:rsidR="00575D14" w:rsidRPr="0006212E">
        <w:rPr>
          <w:rFonts w:ascii="Arial" w:hAnsi="Arial" w:cs="Arial"/>
          <w:b/>
          <w:bCs/>
          <w:bdr w:val="none" w:sz="0" w:space="0" w:color="auto" w:frame="1"/>
          <w:shd w:val="clear" w:color="auto" w:fill="FFFFFF"/>
        </w:rPr>
        <w:t>deceased donation</w:t>
      </w:r>
      <w:r w:rsidR="00575D14" w:rsidRPr="0006212E">
        <w:rPr>
          <w:rFonts w:ascii="Arial" w:hAnsi="Arial" w:cs="Arial"/>
          <w:bdr w:val="none" w:sz="0" w:space="0" w:color="auto" w:frame="1"/>
          <w:shd w:val="clear" w:color="auto" w:fill="FFFFFF"/>
        </w:rPr>
        <w:t xml:space="preserve"> help to make a clear distinction</w:t>
      </w:r>
      <w:r w:rsidR="00792509">
        <w:rPr>
          <w:rFonts w:ascii="Arial" w:hAnsi="Arial" w:cs="Arial"/>
          <w:bdr w:val="none" w:sz="0" w:space="0" w:color="auto" w:frame="1"/>
          <w:shd w:val="clear" w:color="auto" w:fill="FFFFFF"/>
        </w:rPr>
        <w:t xml:space="preserve"> between these types of </w:t>
      </w:r>
      <w:proofErr w:type="gramStart"/>
      <w:r w:rsidR="00792509">
        <w:rPr>
          <w:rFonts w:ascii="Arial" w:hAnsi="Arial" w:cs="Arial"/>
          <w:bdr w:val="none" w:sz="0" w:space="0" w:color="auto" w:frame="1"/>
          <w:shd w:val="clear" w:color="auto" w:fill="FFFFFF"/>
        </w:rPr>
        <w:t>donation</w:t>
      </w:r>
      <w:proofErr w:type="gramEnd"/>
      <w:r w:rsidR="00C661AF" w:rsidRPr="0006212E">
        <w:rPr>
          <w:rFonts w:ascii="Arial" w:hAnsi="Arial" w:cs="Arial"/>
          <w:bdr w:val="none" w:sz="0" w:space="0" w:color="auto" w:frame="1"/>
          <w:shd w:val="clear" w:color="auto" w:fill="FFFFFF"/>
        </w:rPr>
        <w:t>.</w:t>
      </w:r>
      <w:r w:rsidR="00575D14" w:rsidRPr="0006212E">
        <w:rPr>
          <w:rFonts w:ascii="Arial" w:hAnsi="Arial" w:cs="Arial"/>
          <w:bdr w:val="none" w:sz="0" w:space="0" w:color="auto" w:frame="1"/>
          <w:shd w:val="clear" w:color="auto" w:fill="FFFFFF"/>
        </w:rPr>
        <w:t xml:space="preserve"> </w:t>
      </w:r>
    </w:p>
    <w:p w14:paraId="32A5442E" w14:textId="77777777" w:rsidR="00792509" w:rsidRPr="001C07FA" w:rsidRDefault="00792509" w:rsidP="001C07FA">
      <w:pPr>
        <w:pStyle w:val="ListParagraph"/>
        <w:rPr>
          <w:rFonts w:ascii="Arial" w:hAnsi="Arial" w:cs="Arial"/>
          <w:shd w:val="clear" w:color="auto" w:fill="FFFFFF"/>
        </w:rPr>
      </w:pPr>
    </w:p>
    <w:p w14:paraId="0CB8F9AD" w14:textId="3A7DEB57" w:rsidR="002F3676" w:rsidRPr="001C07FA" w:rsidRDefault="003935E0" w:rsidP="00757A3E">
      <w:pPr>
        <w:pStyle w:val="ListParagraph"/>
        <w:numPr>
          <w:ilvl w:val="0"/>
          <w:numId w:val="2"/>
        </w:numPr>
        <w:shd w:val="clear" w:color="auto" w:fill="FFFFFF"/>
        <w:spacing w:line="276" w:lineRule="auto"/>
        <w:textAlignment w:val="baseline"/>
        <w:rPr>
          <w:rFonts w:ascii="Arial" w:hAnsi="Arial" w:cs="Arial"/>
        </w:rPr>
      </w:pPr>
      <w:r w:rsidRPr="0006212E">
        <w:rPr>
          <w:rFonts w:ascii="Arial" w:hAnsi="Arial" w:cs="Arial"/>
          <w:shd w:val="clear" w:color="auto" w:fill="FFFFFF"/>
        </w:rPr>
        <w:t xml:space="preserve">Death can occur in one of two ways: </w:t>
      </w:r>
      <w:r w:rsidR="00792509" w:rsidRPr="0006212E">
        <w:rPr>
          <w:rFonts w:ascii="Arial" w:hAnsi="Arial" w:cs="Arial"/>
          <w:shd w:val="clear" w:color="auto" w:fill="FFFFFF"/>
        </w:rPr>
        <w:t>c</w:t>
      </w:r>
      <w:r w:rsidR="00792509">
        <w:rPr>
          <w:rFonts w:ascii="Arial" w:hAnsi="Arial" w:cs="Arial"/>
          <w:shd w:val="clear" w:color="auto" w:fill="FFFFFF"/>
        </w:rPr>
        <w:t>irculatory</w:t>
      </w:r>
      <w:r w:rsidR="00792509" w:rsidRPr="0006212E">
        <w:rPr>
          <w:rFonts w:ascii="Arial" w:hAnsi="Arial" w:cs="Arial"/>
          <w:shd w:val="clear" w:color="auto" w:fill="FFFFFF"/>
        </w:rPr>
        <w:t xml:space="preserve"> </w:t>
      </w:r>
      <w:r w:rsidRPr="0006212E">
        <w:rPr>
          <w:rFonts w:ascii="Arial" w:hAnsi="Arial" w:cs="Arial"/>
          <w:shd w:val="clear" w:color="auto" w:fill="FFFFFF"/>
        </w:rPr>
        <w:t xml:space="preserve">death, when the heart is no longer able to beat on its own, </w:t>
      </w:r>
      <w:r w:rsidR="009E019C" w:rsidRPr="0006212E">
        <w:rPr>
          <w:rFonts w:ascii="Arial" w:hAnsi="Arial" w:cs="Arial"/>
          <w:shd w:val="clear" w:color="auto" w:fill="FFFFFF"/>
        </w:rPr>
        <w:t xml:space="preserve">or </w:t>
      </w:r>
      <w:r w:rsidRPr="0006212E">
        <w:rPr>
          <w:rFonts w:ascii="Arial" w:hAnsi="Arial" w:cs="Arial"/>
          <w:shd w:val="clear" w:color="auto" w:fill="FFFFFF"/>
        </w:rPr>
        <w:t xml:space="preserve">brain death, which is the irreversible loss of function of the brain, including the brain stem. Use of the term </w:t>
      </w:r>
      <w:r w:rsidR="008C6BA9" w:rsidRPr="0006212E">
        <w:rPr>
          <w:rFonts w:ascii="Arial" w:hAnsi="Arial" w:cs="Arial"/>
          <w:shd w:val="clear" w:color="auto" w:fill="FFFFFF"/>
        </w:rPr>
        <w:t>l</w:t>
      </w:r>
      <w:r w:rsidRPr="0006212E">
        <w:rPr>
          <w:rFonts w:ascii="Arial" w:hAnsi="Arial" w:cs="Arial"/>
          <w:shd w:val="clear" w:color="auto" w:fill="FFFFFF"/>
        </w:rPr>
        <w:t xml:space="preserve">ife support can cause confusion when it comes to brain </w:t>
      </w:r>
      <w:r w:rsidR="00764F0B" w:rsidRPr="0006212E">
        <w:rPr>
          <w:rFonts w:ascii="Arial" w:hAnsi="Arial" w:cs="Arial"/>
          <w:shd w:val="clear" w:color="auto" w:fill="FFFFFF"/>
        </w:rPr>
        <w:t>death</w:t>
      </w:r>
      <w:r w:rsidRPr="0006212E">
        <w:rPr>
          <w:rFonts w:ascii="Arial" w:hAnsi="Arial" w:cs="Arial"/>
          <w:shd w:val="clear" w:color="auto" w:fill="FFFFFF"/>
        </w:rPr>
        <w:t xml:space="preserve">. Brain death is final; it is not the same as a coma or persistent vegetative state. When death occurs, there is no form of support that can make that person live again. </w:t>
      </w:r>
      <w:r w:rsidR="00701312" w:rsidRPr="0006212E">
        <w:rPr>
          <w:rFonts w:ascii="Arial" w:hAnsi="Arial" w:cs="Arial"/>
          <w:shd w:val="clear" w:color="auto" w:fill="FFFFFF"/>
        </w:rPr>
        <w:t xml:space="preserve">Organ donation can </w:t>
      </w:r>
      <w:r w:rsidR="002A0201" w:rsidRPr="0006212E">
        <w:rPr>
          <w:rFonts w:ascii="Arial" w:hAnsi="Arial" w:cs="Arial"/>
          <w:shd w:val="clear" w:color="auto" w:fill="FFFFFF"/>
        </w:rPr>
        <w:t xml:space="preserve">occur after a patient is </w:t>
      </w:r>
      <w:r w:rsidR="00701312" w:rsidRPr="0006212E">
        <w:rPr>
          <w:rFonts w:ascii="Arial" w:hAnsi="Arial" w:cs="Arial"/>
          <w:shd w:val="clear" w:color="auto" w:fill="FFFFFF"/>
        </w:rPr>
        <w:t>declared</w:t>
      </w:r>
      <w:r w:rsidR="002A0201" w:rsidRPr="0006212E">
        <w:rPr>
          <w:rFonts w:ascii="Arial" w:hAnsi="Arial" w:cs="Arial"/>
          <w:shd w:val="clear" w:color="auto" w:fill="FFFFFF"/>
        </w:rPr>
        <w:t xml:space="preserve"> dead</w:t>
      </w:r>
      <w:r w:rsidRPr="0006212E">
        <w:rPr>
          <w:rFonts w:ascii="Arial" w:hAnsi="Arial" w:cs="Arial"/>
          <w:shd w:val="clear" w:color="auto" w:fill="FFFFFF"/>
        </w:rPr>
        <w:t xml:space="preserve">. In that case, </w:t>
      </w:r>
      <w:r w:rsidRPr="0006212E">
        <w:rPr>
          <w:rFonts w:ascii="Arial" w:hAnsi="Arial" w:cs="Arial"/>
          <w:b/>
          <w:bCs/>
          <w:shd w:val="clear" w:color="auto" w:fill="FFFFFF"/>
        </w:rPr>
        <w:t>mechanical</w:t>
      </w:r>
      <w:r w:rsidR="00B0354C" w:rsidRPr="0006212E">
        <w:rPr>
          <w:rFonts w:ascii="Arial" w:hAnsi="Arial" w:cs="Arial"/>
          <w:b/>
          <w:bCs/>
          <w:shd w:val="clear" w:color="auto" w:fill="FFFFFF"/>
        </w:rPr>
        <w:t xml:space="preserve"> </w:t>
      </w:r>
      <w:r w:rsidR="00B0354C" w:rsidRPr="0006212E">
        <w:rPr>
          <w:rFonts w:ascii="Arial" w:eastAsia="Times New Roman" w:hAnsi="Arial" w:cs="Arial"/>
        </w:rPr>
        <w:t xml:space="preserve">or </w:t>
      </w:r>
      <w:r w:rsidR="00B0354C" w:rsidRPr="0006212E">
        <w:rPr>
          <w:rFonts w:ascii="Arial" w:eastAsia="Times New Roman" w:hAnsi="Arial" w:cs="Arial"/>
          <w:b/>
          <w:bCs/>
        </w:rPr>
        <w:t>ventilated support</w:t>
      </w:r>
      <w:r w:rsidR="00B0354C" w:rsidRPr="0006212E">
        <w:rPr>
          <w:rFonts w:ascii="Arial" w:hAnsi="Arial" w:cs="Arial"/>
          <w:shd w:val="clear" w:color="auto" w:fill="FFFFFF"/>
        </w:rPr>
        <w:t xml:space="preserve"> </w:t>
      </w:r>
      <w:r w:rsidR="00656BF3" w:rsidRPr="0006212E">
        <w:rPr>
          <w:rFonts w:ascii="Arial" w:hAnsi="Arial" w:cs="Arial"/>
          <w:shd w:val="clear" w:color="auto" w:fill="FFFFFF"/>
        </w:rPr>
        <w:t>is necessary</w:t>
      </w:r>
      <w:r w:rsidRPr="0006212E">
        <w:rPr>
          <w:rFonts w:ascii="Arial" w:hAnsi="Arial" w:cs="Arial"/>
          <w:shd w:val="clear" w:color="auto" w:fill="FFFFFF"/>
        </w:rPr>
        <w:t xml:space="preserve"> to supply blood and oxygen to the organs</w:t>
      </w:r>
      <w:r w:rsidR="00656BF3" w:rsidRPr="0006212E">
        <w:rPr>
          <w:rFonts w:ascii="Arial" w:hAnsi="Arial" w:cs="Arial"/>
          <w:shd w:val="clear" w:color="auto" w:fill="FFFFFF"/>
        </w:rPr>
        <w:t xml:space="preserve"> before they are recovered</w:t>
      </w:r>
      <w:r w:rsidR="00757A3E" w:rsidRPr="0006212E">
        <w:rPr>
          <w:rFonts w:ascii="Arial" w:hAnsi="Arial" w:cs="Arial"/>
          <w:shd w:val="clear" w:color="auto" w:fill="FFFFFF"/>
        </w:rPr>
        <w:t>.</w:t>
      </w:r>
    </w:p>
    <w:p w14:paraId="32ED03A0" w14:textId="77777777" w:rsidR="00074C36" w:rsidRPr="001C07FA" w:rsidRDefault="00074C36" w:rsidP="001C07FA">
      <w:pPr>
        <w:pStyle w:val="ListParagraph"/>
        <w:rPr>
          <w:rFonts w:ascii="Arial" w:hAnsi="Arial" w:cs="Arial"/>
        </w:rPr>
      </w:pPr>
    </w:p>
    <w:p w14:paraId="2773F175" w14:textId="77777777" w:rsidR="00074C36" w:rsidRPr="0006212E" w:rsidRDefault="00074C36" w:rsidP="00074C36">
      <w:pPr>
        <w:pStyle w:val="ListParagraph"/>
        <w:numPr>
          <w:ilvl w:val="0"/>
          <w:numId w:val="2"/>
        </w:numPr>
        <w:spacing w:after="0" w:line="276" w:lineRule="auto"/>
        <w:contextualSpacing w:val="0"/>
        <w:rPr>
          <w:rFonts w:ascii="Arial" w:eastAsia="Times New Roman" w:hAnsi="Arial" w:cs="Arial"/>
        </w:rPr>
      </w:pPr>
      <w:r w:rsidRPr="0006212E">
        <w:rPr>
          <w:rFonts w:ascii="Arial" w:eastAsia="Times New Roman" w:hAnsi="Arial" w:cs="Arial"/>
          <w:b/>
          <w:bCs/>
        </w:rPr>
        <w:t xml:space="preserve">Mechanical ventilator vs </w:t>
      </w:r>
      <w:r>
        <w:rPr>
          <w:rFonts w:ascii="Arial" w:eastAsia="Times New Roman" w:hAnsi="Arial" w:cs="Arial"/>
          <w:b/>
          <w:bCs/>
        </w:rPr>
        <w:t>l</w:t>
      </w:r>
      <w:r w:rsidRPr="0006212E">
        <w:rPr>
          <w:rFonts w:ascii="Arial" w:eastAsia="Times New Roman" w:hAnsi="Arial" w:cs="Arial"/>
          <w:b/>
          <w:bCs/>
        </w:rPr>
        <w:t>ife support</w:t>
      </w:r>
      <w:r w:rsidRPr="0006212E">
        <w:rPr>
          <w:rFonts w:ascii="Arial" w:eastAsia="Times New Roman" w:hAnsi="Arial" w:cs="Arial"/>
        </w:rPr>
        <w:t xml:space="preserve">: </w:t>
      </w:r>
      <w:r w:rsidRPr="0006212E">
        <w:rPr>
          <w:rFonts w:ascii="Arial" w:hAnsi="Arial" w:cs="Arial"/>
        </w:rPr>
        <w:t>Use “ventilator” as opposed to “life support” because life support could give the impression that the patient is still alive</w:t>
      </w:r>
      <w:r w:rsidRPr="0006212E">
        <w:rPr>
          <w:rFonts w:ascii="Arial" w:eastAsia="Times New Roman" w:hAnsi="Arial" w:cs="Arial"/>
        </w:rPr>
        <w:t>.</w:t>
      </w:r>
    </w:p>
    <w:p w14:paraId="1D654C7C" w14:textId="77777777" w:rsidR="00757A3E" w:rsidRPr="00074C36" w:rsidRDefault="00757A3E" w:rsidP="00074C36">
      <w:pPr>
        <w:shd w:val="clear" w:color="auto" w:fill="FFFFFF"/>
        <w:spacing w:line="276" w:lineRule="auto"/>
        <w:textAlignment w:val="baseline"/>
        <w:rPr>
          <w:rFonts w:ascii="Arial" w:hAnsi="Arial" w:cs="Arial"/>
        </w:rPr>
      </w:pPr>
    </w:p>
    <w:p w14:paraId="1941A284" w14:textId="52D6222D" w:rsidR="002F3676" w:rsidRPr="0006212E" w:rsidRDefault="002F3676" w:rsidP="00757A3E">
      <w:pPr>
        <w:pStyle w:val="ListParagraph"/>
        <w:numPr>
          <w:ilvl w:val="0"/>
          <w:numId w:val="7"/>
        </w:numPr>
        <w:spacing w:after="0" w:line="276" w:lineRule="auto"/>
        <w:contextualSpacing w:val="0"/>
        <w:rPr>
          <w:rFonts w:ascii="Arial" w:eastAsia="Times New Roman" w:hAnsi="Arial" w:cs="Arial"/>
          <w:b/>
          <w:bCs/>
        </w:rPr>
      </w:pPr>
      <w:r w:rsidRPr="0006212E">
        <w:rPr>
          <w:rFonts w:ascii="Arial" w:eastAsia="Times New Roman" w:hAnsi="Arial" w:cs="Arial"/>
          <w:b/>
          <w:bCs/>
        </w:rPr>
        <w:t>Authorize vs</w:t>
      </w:r>
      <w:r w:rsidR="008A6FC5" w:rsidRPr="0006212E">
        <w:rPr>
          <w:rFonts w:ascii="Arial" w:eastAsia="Times New Roman" w:hAnsi="Arial" w:cs="Arial"/>
          <w:b/>
          <w:bCs/>
        </w:rPr>
        <w:t>.</w:t>
      </w:r>
      <w:r w:rsidRPr="0006212E">
        <w:rPr>
          <w:rFonts w:ascii="Arial" w:eastAsia="Times New Roman" w:hAnsi="Arial" w:cs="Arial"/>
          <w:b/>
          <w:bCs/>
        </w:rPr>
        <w:t xml:space="preserve"> consent: </w:t>
      </w:r>
      <w:r w:rsidR="003049B0" w:rsidRPr="0006212E">
        <w:rPr>
          <w:rFonts w:ascii="Arial" w:eastAsia="Times New Roman" w:hAnsi="Arial" w:cs="Arial"/>
        </w:rPr>
        <w:t>Use authorize or authorization. I</w:t>
      </w:r>
      <w:r w:rsidR="008A6FC5" w:rsidRPr="0006212E">
        <w:rPr>
          <w:rFonts w:ascii="Arial" w:eastAsia="Times New Roman" w:hAnsi="Arial" w:cs="Arial"/>
        </w:rPr>
        <w:t>t’s</w:t>
      </w:r>
      <w:r w:rsidRPr="0006212E">
        <w:rPr>
          <w:rFonts w:ascii="Arial" w:eastAsia="Times New Roman" w:hAnsi="Arial" w:cs="Arial"/>
        </w:rPr>
        <w:t xml:space="preserve"> legally binding and gives explicit permission. </w:t>
      </w:r>
    </w:p>
    <w:p w14:paraId="2FA40E62" w14:textId="77777777" w:rsidR="00757A3E" w:rsidRPr="0006212E" w:rsidRDefault="00757A3E" w:rsidP="00757A3E">
      <w:pPr>
        <w:pStyle w:val="ListParagraph"/>
        <w:spacing w:after="0" w:line="276" w:lineRule="auto"/>
        <w:contextualSpacing w:val="0"/>
        <w:rPr>
          <w:rFonts w:ascii="Arial" w:eastAsia="Times New Roman" w:hAnsi="Arial" w:cs="Arial"/>
          <w:b/>
          <w:bCs/>
        </w:rPr>
      </w:pPr>
    </w:p>
    <w:p w14:paraId="1B065F6D" w14:textId="156EC209" w:rsidR="002F3676" w:rsidRDefault="002F3676" w:rsidP="00393C8D">
      <w:pPr>
        <w:pStyle w:val="ListParagraph"/>
        <w:numPr>
          <w:ilvl w:val="0"/>
          <w:numId w:val="7"/>
        </w:numPr>
        <w:spacing w:after="0" w:line="276" w:lineRule="auto"/>
        <w:contextualSpacing w:val="0"/>
        <w:rPr>
          <w:rFonts w:ascii="Arial" w:eastAsia="Times New Roman" w:hAnsi="Arial" w:cs="Arial"/>
        </w:rPr>
      </w:pPr>
      <w:r w:rsidRPr="0006212E">
        <w:rPr>
          <w:rFonts w:ascii="Arial" w:eastAsia="Times New Roman" w:hAnsi="Arial" w:cs="Arial"/>
          <w:b/>
          <w:bCs/>
        </w:rPr>
        <w:t>Heal vs</w:t>
      </w:r>
      <w:r w:rsidR="008A6FC5" w:rsidRPr="0006212E">
        <w:rPr>
          <w:rFonts w:ascii="Arial" w:eastAsia="Times New Roman" w:hAnsi="Arial" w:cs="Arial"/>
          <w:b/>
          <w:bCs/>
        </w:rPr>
        <w:t>.</w:t>
      </w:r>
      <w:r w:rsidRPr="0006212E">
        <w:rPr>
          <w:rFonts w:ascii="Arial" w:eastAsia="Times New Roman" w:hAnsi="Arial" w:cs="Arial"/>
          <w:b/>
          <w:bCs/>
        </w:rPr>
        <w:t xml:space="preserve"> improved:</w:t>
      </w:r>
      <w:r w:rsidRPr="0006212E">
        <w:rPr>
          <w:rFonts w:ascii="Arial" w:eastAsia="Times New Roman" w:hAnsi="Arial" w:cs="Arial"/>
        </w:rPr>
        <w:t xml:space="preserve"> </w:t>
      </w:r>
      <w:r w:rsidR="0049217A" w:rsidRPr="0006212E">
        <w:rPr>
          <w:rFonts w:ascii="Arial" w:eastAsia="Times New Roman" w:hAnsi="Arial" w:cs="Arial"/>
        </w:rPr>
        <w:t>I</w:t>
      </w:r>
      <w:r w:rsidRPr="0006212E">
        <w:rPr>
          <w:rFonts w:ascii="Arial" w:eastAsia="Times New Roman" w:hAnsi="Arial" w:cs="Arial"/>
        </w:rPr>
        <w:t xml:space="preserve">mproving implies that someone will make a full recovery or life may get better, which </w:t>
      </w:r>
      <w:r w:rsidR="009265B6" w:rsidRPr="0006212E">
        <w:rPr>
          <w:rFonts w:ascii="Arial" w:eastAsia="Times New Roman" w:hAnsi="Arial" w:cs="Arial"/>
        </w:rPr>
        <w:t>can’t be</w:t>
      </w:r>
      <w:r w:rsidRPr="0006212E">
        <w:rPr>
          <w:rFonts w:ascii="Arial" w:eastAsia="Times New Roman" w:hAnsi="Arial" w:cs="Arial"/>
        </w:rPr>
        <w:t xml:space="preserve"> guarantee</w:t>
      </w:r>
      <w:r w:rsidR="009265B6" w:rsidRPr="0006212E">
        <w:rPr>
          <w:rFonts w:ascii="Arial" w:eastAsia="Times New Roman" w:hAnsi="Arial" w:cs="Arial"/>
        </w:rPr>
        <w:t>d</w:t>
      </w:r>
      <w:r w:rsidRPr="0006212E">
        <w:rPr>
          <w:rFonts w:ascii="Arial" w:eastAsia="Times New Roman" w:hAnsi="Arial" w:cs="Arial"/>
        </w:rPr>
        <w:t>.</w:t>
      </w:r>
    </w:p>
    <w:p w14:paraId="26E13419" w14:textId="77777777" w:rsidR="00074C36" w:rsidRPr="001C07FA" w:rsidRDefault="00074C36" w:rsidP="001C07FA">
      <w:pPr>
        <w:pStyle w:val="ListParagraph"/>
        <w:rPr>
          <w:rFonts w:ascii="Arial" w:eastAsia="Times New Roman" w:hAnsi="Arial" w:cs="Arial"/>
        </w:rPr>
      </w:pPr>
    </w:p>
    <w:p w14:paraId="45B98948" w14:textId="526593F1" w:rsidR="002F3676" w:rsidRPr="0006212E" w:rsidRDefault="002F3676" w:rsidP="00393C8D">
      <w:pPr>
        <w:pStyle w:val="ListParagraph"/>
        <w:numPr>
          <w:ilvl w:val="0"/>
          <w:numId w:val="7"/>
        </w:numPr>
        <w:spacing w:after="0" w:line="276" w:lineRule="auto"/>
        <w:contextualSpacing w:val="0"/>
        <w:rPr>
          <w:rFonts w:ascii="Arial" w:eastAsia="Times New Roman" w:hAnsi="Arial" w:cs="Arial"/>
        </w:rPr>
      </w:pPr>
      <w:r w:rsidRPr="0006212E">
        <w:rPr>
          <w:rFonts w:ascii="Arial" w:eastAsia="Times New Roman" w:hAnsi="Arial" w:cs="Arial"/>
          <w:b/>
          <w:bCs/>
        </w:rPr>
        <w:t xml:space="preserve">Decision vs </w:t>
      </w:r>
      <w:r w:rsidR="00B541CD" w:rsidRPr="0006212E">
        <w:rPr>
          <w:rFonts w:ascii="Arial" w:eastAsia="Times New Roman" w:hAnsi="Arial" w:cs="Arial"/>
          <w:b/>
          <w:bCs/>
        </w:rPr>
        <w:t>wish</w:t>
      </w:r>
      <w:r w:rsidRPr="0006212E">
        <w:rPr>
          <w:rFonts w:ascii="Arial" w:eastAsia="Times New Roman" w:hAnsi="Arial" w:cs="Arial"/>
        </w:rPr>
        <w:t xml:space="preserve">: </w:t>
      </w:r>
      <w:r w:rsidR="004D0F45" w:rsidRPr="0006212E">
        <w:rPr>
          <w:rFonts w:ascii="Arial" w:eastAsia="Times New Roman" w:hAnsi="Arial" w:cs="Arial"/>
        </w:rPr>
        <w:t xml:space="preserve">Using the term </w:t>
      </w:r>
      <w:r w:rsidR="004D0F45" w:rsidRPr="0006212E">
        <w:rPr>
          <w:rFonts w:ascii="Arial" w:eastAsia="Times New Roman" w:hAnsi="Arial" w:cs="Arial"/>
          <w:b/>
          <w:bCs/>
        </w:rPr>
        <w:t xml:space="preserve">wish </w:t>
      </w:r>
      <w:r w:rsidR="004D0F45" w:rsidRPr="0006212E">
        <w:rPr>
          <w:rFonts w:ascii="Arial" w:eastAsia="Times New Roman" w:hAnsi="Arial" w:cs="Arial"/>
        </w:rPr>
        <w:t xml:space="preserve">rather than </w:t>
      </w:r>
      <w:r w:rsidR="004D0F45" w:rsidRPr="0006212E">
        <w:rPr>
          <w:rFonts w:ascii="Arial" w:eastAsia="Times New Roman" w:hAnsi="Arial" w:cs="Arial"/>
          <w:b/>
          <w:bCs/>
        </w:rPr>
        <w:t xml:space="preserve">decision </w:t>
      </w:r>
      <w:r w:rsidR="004D0F45" w:rsidRPr="0006212E">
        <w:rPr>
          <w:rFonts w:ascii="Arial" w:eastAsia="Times New Roman" w:hAnsi="Arial" w:cs="Arial"/>
        </w:rPr>
        <w:t>implies that you are hopeful</w:t>
      </w:r>
      <w:r w:rsidR="004A1F49" w:rsidRPr="0006212E">
        <w:rPr>
          <w:rFonts w:ascii="Arial" w:eastAsia="Times New Roman" w:hAnsi="Arial" w:cs="Arial"/>
        </w:rPr>
        <w:t xml:space="preserve"> that you become a donor but that your choice is not final. Your decision takes precedence </w:t>
      </w:r>
      <w:r w:rsidR="00C5415B" w:rsidRPr="0006212E">
        <w:rPr>
          <w:rFonts w:ascii="Arial" w:eastAsia="Times New Roman" w:hAnsi="Arial" w:cs="Arial"/>
        </w:rPr>
        <w:t xml:space="preserve">over your loved one’s wishes, which is why it is important to tell your family about your decision to help others. </w:t>
      </w:r>
    </w:p>
    <w:p w14:paraId="0824B33A" w14:textId="77777777" w:rsidR="002F3676" w:rsidRPr="0006212E" w:rsidRDefault="002F3676" w:rsidP="00393C8D">
      <w:pPr>
        <w:spacing w:after="0" w:line="276" w:lineRule="auto"/>
        <w:rPr>
          <w:rFonts w:ascii="Arial" w:eastAsia="Times New Roman" w:hAnsi="Arial" w:cs="Arial"/>
        </w:rPr>
      </w:pPr>
    </w:p>
    <w:p w14:paraId="643A5B54" w14:textId="77777777" w:rsidR="002F3676" w:rsidRPr="0006212E" w:rsidRDefault="002F3676" w:rsidP="00393C8D">
      <w:pPr>
        <w:spacing w:after="0" w:line="276" w:lineRule="auto"/>
        <w:rPr>
          <w:rFonts w:ascii="Arial" w:eastAsia="Times New Roman" w:hAnsi="Arial" w:cs="Arial"/>
        </w:rPr>
      </w:pPr>
    </w:p>
    <w:p w14:paraId="653CEB43" w14:textId="1D5C9C57" w:rsidR="002F3676" w:rsidRPr="0006212E" w:rsidRDefault="002F3676" w:rsidP="00393C8D">
      <w:pPr>
        <w:pStyle w:val="ListParagraph"/>
        <w:numPr>
          <w:ilvl w:val="0"/>
          <w:numId w:val="7"/>
        </w:numPr>
        <w:spacing w:after="0" w:line="276" w:lineRule="auto"/>
        <w:contextualSpacing w:val="0"/>
        <w:rPr>
          <w:rFonts w:ascii="Arial" w:eastAsia="Times New Roman" w:hAnsi="Arial" w:cs="Arial"/>
        </w:rPr>
      </w:pPr>
      <w:r w:rsidRPr="0006212E">
        <w:rPr>
          <w:rFonts w:ascii="Arial" w:eastAsia="Times New Roman" w:hAnsi="Arial" w:cs="Arial"/>
          <w:b/>
          <w:bCs/>
        </w:rPr>
        <w:t xml:space="preserve">Reimbursed vs compensated: </w:t>
      </w:r>
      <w:r w:rsidRPr="0006212E">
        <w:rPr>
          <w:rFonts w:ascii="Arial" w:eastAsia="Times New Roman" w:hAnsi="Arial" w:cs="Arial"/>
        </w:rPr>
        <w:t>Less transactive</w:t>
      </w:r>
      <w:r w:rsidRPr="0006212E">
        <w:rPr>
          <w:rFonts w:ascii="Arial" w:eastAsia="Times New Roman" w:hAnsi="Arial" w:cs="Arial"/>
          <w:b/>
          <w:bCs/>
        </w:rPr>
        <w:t xml:space="preserve"> </w:t>
      </w:r>
      <w:r w:rsidRPr="0006212E">
        <w:rPr>
          <w:rFonts w:ascii="Arial" w:eastAsia="Times New Roman" w:hAnsi="Arial" w:cs="Arial"/>
        </w:rPr>
        <w:t>and does not imply selling</w:t>
      </w:r>
      <w:r w:rsidR="00F55FA8" w:rsidRPr="0006212E">
        <w:rPr>
          <w:rFonts w:ascii="Arial" w:eastAsia="Times New Roman" w:hAnsi="Arial" w:cs="Arial"/>
        </w:rPr>
        <w:t xml:space="preserve">, which is not what OPOs do. </w:t>
      </w:r>
    </w:p>
    <w:p w14:paraId="6C2CCA37" w14:textId="77777777" w:rsidR="002F3676" w:rsidRPr="0006212E" w:rsidRDefault="002F3676" w:rsidP="00393C8D">
      <w:pPr>
        <w:spacing w:line="276" w:lineRule="auto"/>
        <w:rPr>
          <w:rFonts w:ascii="Arial" w:hAnsi="Arial" w:cs="Arial"/>
        </w:rPr>
      </w:pPr>
    </w:p>
    <w:tbl>
      <w:tblPr>
        <w:tblW w:w="0" w:type="auto"/>
        <w:tblInd w:w="440" w:type="dxa"/>
        <w:tblCellMar>
          <w:left w:w="0" w:type="dxa"/>
          <w:right w:w="0" w:type="dxa"/>
        </w:tblCellMar>
        <w:tblLook w:val="04A0" w:firstRow="1" w:lastRow="0" w:firstColumn="1" w:lastColumn="0" w:noHBand="0" w:noVBand="1"/>
      </w:tblPr>
      <w:tblGrid>
        <w:gridCol w:w="4235"/>
        <w:gridCol w:w="4675"/>
      </w:tblGrid>
      <w:tr w:rsidR="00C2472F" w:rsidRPr="0006212E" w14:paraId="2F0EE587" w14:textId="77777777" w:rsidTr="004F278C">
        <w:tc>
          <w:tcPr>
            <w:tcW w:w="4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00233" w14:textId="77777777" w:rsidR="00C2472F" w:rsidRPr="0006212E" w:rsidRDefault="00C2472F" w:rsidP="00393C8D">
            <w:pPr>
              <w:spacing w:line="276" w:lineRule="auto"/>
              <w:jc w:val="center"/>
              <w:rPr>
                <w:rFonts w:ascii="Arial" w:hAnsi="Arial" w:cs="Arial"/>
                <w:b/>
                <w:bCs/>
              </w:rPr>
            </w:pPr>
            <w:r w:rsidRPr="0006212E">
              <w:rPr>
                <w:rFonts w:ascii="Arial" w:hAnsi="Arial" w:cs="Arial"/>
                <w:b/>
                <w:bCs/>
              </w:rPr>
              <w:t>USE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10FFA" w14:textId="77777777" w:rsidR="00C2472F" w:rsidRPr="0006212E" w:rsidRDefault="00C2472F" w:rsidP="00393C8D">
            <w:pPr>
              <w:spacing w:line="276" w:lineRule="auto"/>
              <w:jc w:val="center"/>
              <w:rPr>
                <w:rFonts w:ascii="Arial" w:hAnsi="Arial" w:cs="Arial"/>
                <w:b/>
                <w:bCs/>
              </w:rPr>
            </w:pPr>
            <w:r w:rsidRPr="0006212E">
              <w:rPr>
                <w:rFonts w:ascii="Arial" w:hAnsi="Arial" w:cs="Arial"/>
                <w:b/>
                <w:bCs/>
              </w:rPr>
              <w:t>DO NOT USE</w:t>
            </w:r>
          </w:p>
        </w:tc>
      </w:tr>
      <w:tr w:rsidR="00C2472F" w:rsidRPr="0006212E" w14:paraId="4D5BB18D" w14:textId="77777777" w:rsidTr="004F278C">
        <w:tc>
          <w:tcPr>
            <w:tcW w:w="4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8419C" w14:textId="77777777" w:rsidR="00C2472F" w:rsidRPr="0006212E" w:rsidRDefault="00C2472F" w:rsidP="00393C8D">
            <w:pPr>
              <w:spacing w:line="276" w:lineRule="auto"/>
              <w:jc w:val="center"/>
              <w:rPr>
                <w:rFonts w:ascii="Arial" w:hAnsi="Arial" w:cs="Arial"/>
              </w:rPr>
            </w:pPr>
            <w:r w:rsidRPr="0006212E">
              <w:rPr>
                <w:rFonts w:ascii="Arial" w:hAnsi="Arial" w:cs="Arial"/>
              </w:rPr>
              <w:t>Authorize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49E826" w14:textId="77777777" w:rsidR="00C2472F" w:rsidRPr="0006212E" w:rsidRDefault="00C2472F" w:rsidP="00393C8D">
            <w:pPr>
              <w:spacing w:line="276" w:lineRule="auto"/>
              <w:jc w:val="center"/>
              <w:rPr>
                <w:rFonts w:ascii="Arial" w:hAnsi="Arial" w:cs="Arial"/>
              </w:rPr>
            </w:pPr>
            <w:r w:rsidRPr="0006212E">
              <w:rPr>
                <w:rFonts w:ascii="Arial" w:hAnsi="Arial" w:cs="Arial"/>
              </w:rPr>
              <w:t>Consent</w:t>
            </w:r>
          </w:p>
        </w:tc>
      </w:tr>
      <w:tr w:rsidR="00C2472F" w:rsidRPr="0006212E" w14:paraId="66ADB990" w14:textId="77777777" w:rsidTr="004F278C">
        <w:tc>
          <w:tcPr>
            <w:tcW w:w="4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74D75" w14:textId="77777777" w:rsidR="00C2472F" w:rsidRPr="0006212E" w:rsidRDefault="00C2472F" w:rsidP="00393C8D">
            <w:pPr>
              <w:spacing w:line="276" w:lineRule="auto"/>
              <w:jc w:val="center"/>
              <w:rPr>
                <w:rFonts w:ascii="Arial" w:hAnsi="Arial" w:cs="Arial"/>
              </w:rPr>
            </w:pPr>
            <w:r w:rsidRPr="0006212E">
              <w:rPr>
                <w:rFonts w:ascii="Arial" w:hAnsi="Arial" w:cs="Arial"/>
              </w:rPr>
              <w:t>Heal or transform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023562D" w14:textId="352B64CA" w:rsidR="00C2472F" w:rsidRPr="0006212E" w:rsidRDefault="00C2472F" w:rsidP="00393C8D">
            <w:pPr>
              <w:spacing w:line="276" w:lineRule="auto"/>
              <w:jc w:val="center"/>
              <w:rPr>
                <w:rFonts w:ascii="Arial" w:hAnsi="Arial" w:cs="Arial"/>
              </w:rPr>
            </w:pPr>
            <w:r w:rsidRPr="0006212E">
              <w:rPr>
                <w:rFonts w:ascii="Arial" w:hAnsi="Arial" w:cs="Arial"/>
              </w:rPr>
              <w:t>Improve</w:t>
            </w:r>
            <w:r w:rsidR="00C50D95" w:rsidRPr="0006212E">
              <w:rPr>
                <w:rFonts w:ascii="Arial" w:hAnsi="Arial" w:cs="Arial"/>
              </w:rPr>
              <w:t xml:space="preserve"> or enhance</w:t>
            </w:r>
          </w:p>
        </w:tc>
      </w:tr>
      <w:tr w:rsidR="00C2472F" w:rsidRPr="0006212E" w14:paraId="06C02441" w14:textId="77777777" w:rsidTr="004F278C">
        <w:tc>
          <w:tcPr>
            <w:tcW w:w="4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4B284" w14:textId="77777777" w:rsidR="00C2472F" w:rsidRPr="0006212E" w:rsidRDefault="00C2472F" w:rsidP="00393C8D">
            <w:pPr>
              <w:spacing w:line="276" w:lineRule="auto"/>
              <w:jc w:val="center"/>
              <w:rPr>
                <w:rFonts w:ascii="Arial" w:hAnsi="Arial" w:cs="Arial"/>
              </w:rPr>
            </w:pPr>
            <w:r w:rsidRPr="0006212E">
              <w:rPr>
                <w:rFonts w:ascii="Arial" w:hAnsi="Arial" w:cs="Arial"/>
              </w:rPr>
              <w:t>Decision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C3134B6" w14:textId="77777777" w:rsidR="00C2472F" w:rsidRPr="0006212E" w:rsidRDefault="00C2472F" w:rsidP="00393C8D">
            <w:pPr>
              <w:spacing w:line="276" w:lineRule="auto"/>
              <w:jc w:val="center"/>
              <w:rPr>
                <w:rFonts w:ascii="Arial" w:hAnsi="Arial" w:cs="Arial"/>
              </w:rPr>
            </w:pPr>
            <w:r w:rsidRPr="0006212E">
              <w:rPr>
                <w:rFonts w:ascii="Arial" w:hAnsi="Arial" w:cs="Arial"/>
              </w:rPr>
              <w:t>Wish</w:t>
            </w:r>
          </w:p>
        </w:tc>
      </w:tr>
      <w:tr w:rsidR="00C2472F" w:rsidRPr="0006212E" w14:paraId="23FB9290" w14:textId="77777777" w:rsidTr="004F278C">
        <w:tc>
          <w:tcPr>
            <w:tcW w:w="4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B8817" w14:textId="77777777" w:rsidR="00C2472F" w:rsidRPr="0006212E" w:rsidRDefault="00C2472F" w:rsidP="00393C8D">
            <w:pPr>
              <w:spacing w:line="276" w:lineRule="auto"/>
              <w:jc w:val="center"/>
              <w:rPr>
                <w:rFonts w:ascii="Arial" w:hAnsi="Arial" w:cs="Arial"/>
              </w:rPr>
            </w:pPr>
            <w:r w:rsidRPr="0006212E">
              <w:rPr>
                <w:rFonts w:ascii="Arial" w:hAnsi="Arial" w:cs="Arial"/>
              </w:rPr>
              <w:t>Mechanical ventilator or just ventilator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E08FDB" w14:textId="77777777" w:rsidR="00C2472F" w:rsidRPr="0006212E" w:rsidRDefault="00C2472F" w:rsidP="00393C8D">
            <w:pPr>
              <w:spacing w:line="276" w:lineRule="auto"/>
              <w:jc w:val="center"/>
              <w:rPr>
                <w:rFonts w:ascii="Arial" w:hAnsi="Arial" w:cs="Arial"/>
              </w:rPr>
            </w:pPr>
            <w:r w:rsidRPr="0006212E">
              <w:rPr>
                <w:rFonts w:ascii="Arial" w:hAnsi="Arial" w:cs="Arial"/>
              </w:rPr>
              <w:t>Life support</w:t>
            </w:r>
          </w:p>
        </w:tc>
      </w:tr>
      <w:tr w:rsidR="00C2472F" w:rsidRPr="0006212E" w14:paraId="6ACF838E" w14:textId="77777777" w:rsidTr="004F278C">
        <w:tc>
          <w:tcPr>
            <w:tcW w:w="4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2552A" w14:textId="27FCFA10" w:rsidR="00C2472F" w:rsidRPr="0006212E" w:rsidRDefault="00C2472F" w:rsidP="00393C8D">
            <w:pPr>
              <w:spacing w:line="276" w:lineRule="auto"/>
              <w:jc w:val="center"/>
              <w:rPr>
                <w:rFonts w:ascii="Arial" w:hAnsi="Arial" w:cs="Arial"/>
              </w:rPr>
            </w:pPr>
            <w:r w:rsidRPr="0006212E">
              <w:rPr>
                <w:rFonts w:ascii="Arial" w:hAnsi="Arial" w:cs="Arial"/>
              </w:rPr>
              <w:lastRenderedPageBreak/>
              <w:t>Reimburse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6F9DE3B" w14:textId="2F11FC4C" w:rsidR="00C2472F" w:rsidRPr="0006212E" w:rsidRDefault="00C2472F" w:rsidP="00393C8D">
            <w:pPr>
              <w:spacing w:line="276" w:lineRule="auto"/>
              <w:jc w:val="center"/>
              <w:rPr>
                <w:rFonts w:ascii="Arial" w:hAnsi="Arial" w:cs="Arial"/>
              </w:rPr>
            </w:pPr>
            <w:r w:rsidRPr="0006212E">
              <w:rPr>
                <w:rFonts w:ascii="Arial" w:hAnsi="Arial" w:cs="Arial"/>
              </w:rPr>
              <w:t>Compensate</w:t>
            </w:r>
          </w:p>
        </w:tc>
      </w:tr>
      <w:tr w:rsidR="00C2472F" w:rsidRPr="0006212E" w14:paraId="18D77B75" w14:textId="77777777" w:rsidTr="004F278C">
        <w:tc>
          <w:tcPr>
            <w:tcW w:w="4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6BDD2" w14:textId="779F3277" w:rsidR="00C2472F" w:rsidRPr="0006212E" w:rsidRDefault="00C2472F" w:rsidP="00393C8D">
            <w:pPr>
              <w:spacing w:line="276" w:lineRule="auto"/>
              <w:jc w:val="center"/>
              <w:rPr>
                <w:rFonts w:ascii="Arial" w:hAnsi="Arial" w:cs="Arial"/>
              </w:rPr>
            </w:pPr>
            <w:r w:rsidRPr="0006212E">
              <w:rPr>
                <w:rFonts w:ascii="Arial" w:hAnsi="Arial" w:cs="Arial"/>
              </w:rPr>
              <w:t>Recover</w:t>
            </w:r>
            <w:r w:rsidR="00E85E4A" w:rsidRPr="0006212E">
              <w:rPr>
                <w:rFonts w:ascii="Arial" w:hAnsi="Arial" w:cs="Arial"/>
              </w:rPr>
              <w:t xml:space="preserve"> (Procure)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5DCF608" w14:textId="77777777" w:rsidR="00C2472F" w:rsidRPr="0006212E" w:rsidRDefault="00C2472F" w:rsidP="00393C8D">
            <w:pPr>
              <w:spacing w:line="276" w:lineRule="auto"/>
              <w:jc w:val="center"/>
              <w:rPr>
                <w:rFonts w:ascii="Arial" w:hAnsi="Arial" w:cs="Arial"/>
              </w:rPr>
            </w:pPr>
            <w:r w:rsidRPr="0006212E">
              <w:rPr>
                <w:rFonts w:ascii="Arial" w:hAnsi="Arial" w:cs="Arial"/>
              </w:rPr>
              <w:t>Harvest</w:t>
            </w:r>
          </w:p>
        </w:tc>
      </w:tr>
    </w:tbl>
    <w:p w14:paraId="54BA6AB4" w14:textId="7A601605" w:rsidR="008F6123" w:rsidRPr="0006212E" w:rsidRDefault="008F6123" w:rsidP="00CD0F61">
      <w:pPr>
        <w:spacing w:line="276" w:lineRule="auto"/>
        <w:rPr>
          <w:rFonts w:ascii="Arial" w:hAnsi="Arial" w:cs="Arial"/>
        </w:rPr>
      </w:pPr>
    </w:p>
    <w:sectPr w:rsidR="008F6123" w:rsidRPr="0006212E" w:rsidSect="00CD0F61">
      <w:headerReference w:type="even" r:id="rId12"/>
      <w:headerReference w:type="default" r:id="rId13"/>
      <w:headerReference w:type="first" r:id="rId14"/>
      <w:pgSz w:w="12240" w:h="15840"/>
      <w:pgMar w:top="1584"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8D6D5" w14:textId="77777777" w:rsidR="001C34B4" w:rsidRDefault="001C34B4" w:rsidP="00FC3D5E">
      <w:pPr>
        <w:spacing w:after="0" w:line="240" w:lineRule="auto"/>
      </w:pPr>
      <w:r>
        <w:separator/>
      </w:r>
    </w:p>
  </w:endnote>
  <w:endnote w:type="continuationSeparator" w:id="0">
    <w:p w14:paraId="0FD736A9" w14:textId="77777777" w:rsidR="001C34B4" w:rsidRDefault="001C34B4" w:rsidP="00FC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16D49" w14:textId="77777777" w:rsidR="001C34B4" w:rsidRDefault="001C34B4" w:rsidP="00FC3D5E">
      <w:pPr>
        <w:spacing w:after="0" w:line="240" w:lineRule="auto"/>
      </w:pPr>
      <w:r>
        <w:separator/>
      </w:r>
    </w:p>
  </w:footnote>
  <w:footnote w:type="continuationSeparator" w:id="0">
    <w:p w14:paraId="4DC588AB" w14:textId="77777777" w:rsidR="001C34B4" w:rsidRDefault="001C34B4" w:rsidP="00FC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7587269"/>
      <w:docPartObj>
        <w:docPartGallery w:val="Page Numbers (Top of Page)"/>
        <w:docPartUnique/>
      </w:docPartObj>
    </w:sdtPr>
    <w:sdtEndPr>
      <w:rPr>
        <w:rStyle w:val="PageNumber"/>
      </w:rPr>
    </w:sdtEndPr>
    <w:sdtContent>
      <w:p w14:paraId="16137F1F" w14:textId="62C66DC2" w:rsidR="00AE1843" w:rsidRDefault="00AE1843" w:rsidP="00F666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0F61">
          <w:rPr>
            <w:rStyle w:val="PageNumber"/>
            <w:noProof/>
          </w:rPr>
          <w:t>3</w:t>
        </w:r>
        <w:r>
          <w:rPr>
            <w:rStyle w:val="PageNumber"/>
          </w:rPr>
          <w:fldChar w:fldCharType="end"/>
        </w:r>
      </w:p>
    </w:sdtContent>
  </w:sdt>
  <w:p w14:paraId="54853A1E" w14:textId="77777777" w:rsidR="00AE1843" w:rsidRDefault="00AE1843" w:rsidP="00AE18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4318720"/>
      <w:docPartObj>
        <w:docPartGallery w:val="Page Numbers (Top of Page)"/>
        <w:docPartUnique/>
      </w:docPartObj>
    </w:sdtPr>
    <w:sdtEndPr>
      <w:rPr>
        <w:rStyle w:val="PageNumber"/>
      </w:rPr>
    </w:sdtEndPr>
    <w:sdtContent>
      <w:p w14:paraId="1DD4DB08" w14:textId="3B4922BF" w:rsidR="00AE1843" w:rsidRDefault="00AE1843" w:rsidP="00F666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629112" w14:textId="77777777" w:rsidR="008F6123" w:rsidRPr="00AE1843" w:rsidRDefault="008F6123" w:rsidP="00AE1843">
    <w:pPr>
      <w:pStyle w:val="Header"/>
      <w:ind w:right="360"/>
      <w:rPr>
        <w:rFonts w:ascii="Arial" w:hAnsi="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F457" w14:textId="53DCB8B0" w:rsidR="00B458FD" w:rsidRDefault="009B3A97">
    <w:pPr>
      <w:pStyle w:val="Header"/>
    </w:pPr>
    <w:r>
      <w:rPr>
        <w:noProof/>
      </w:rPr>
      <w:drawing>
        <wp:anchor distT="0" distB="182880" distL="114300" distR="114300" simplePos="0" relativeHeight="251664384" behindDoc="0" locked="1" layoutInCell="1" allowOverlap="1" wp14:anchorId="55A6263C" wp14:editId="7DCA3523">
          <wp:simplePos x="0" y="0"/>
          <wp:positionH relativeFrom="page">
            <wp:align>left</wp:align>
          </wp:positionH>
          <wp:positionV relativeFrom="page">
            <wp:align>top</wp:align>
          </wp:positionV>
          <wp:extent cx="7772400" cy="1271016"/>
          <wp:effectExtent l="0" t="0" r="0" b="0"/>
          <wp:wrapTopAndBottom/>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B2D"/>
    <w:multiLevelType w:val="hybridMultilevel"/>
    <w:tmpl w:val="6D4441D6"/>
    <w:lvl w:ilvl="0" w:tplc="8C10DA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206BA"/>
    <w:multiLevelType w:val="hybridMultilevel"/>
    <w:tmpl w:val="87BA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3E6"/>
    <w:multiLevelType w:val="hybridMultilevel"/>
    <w:tmpl w:val="486A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974B6"/>
    <w:multiLevelType w:val="hybridMultilevel"/>
    <w:tmpl w:val="827C6E98"/>
    <w:lvl w:ilvl="0" w:tplc="F8B0FB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515B4"/>
    <w:multiLevelType w:val="multilevel"/>
    <w:tmpl w:val="C3203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F536C"/>
    <w:multiLevelType w:val="hybridMultilevel"/>
    <w:tmpl w:val="9B243502"/>
    <w:lvl w:ilvl="0" w:tplc="D810608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7146D0"/>
    <w:multiLevelType w:val="hybridMultilevel"/>
    <w:tmpl w:val="2642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904DF"/>
    <w:multiLevelType w:val="hybridMultilevel"/>
    <w:tmpl w:val="57DCFB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9D70CC"/>
    <w:multiLevelType w:val="hybridMultilevel"/>
    <w:tmpl w:val="41C6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956F7"/>
    <w:multiLevelType w:val="multilevel"/>
    <w:tmpl w:val="1D2A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C11BB"/>
    <w:multiLevelType w:val="hybridMultilevel"/>
    <w:tmpl w:val="CEEE0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C96CE9"/>
    <w:multiLevelType w:val="hybridMultilevel"/>
    <w:tmpl w:val="0618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958EA"/>
    <w:multiLevelType w:val="hybridMultilevel"/>
    <w:tmpl w:val="8CD411A8"/>
    <w:lvl w:ilvl="0" w:tplc="F8B0FB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E21A7"/>
    <w:multiLevelType w:val="hybridMultilevel"/>
    <w:tmpl w:val="912E27A4"/>
    <w:lvl w:ilvl="0" w:tplc="7520D4F0">
      <w:numFmt w:val="bullet"/>
      <w:lvlText w:val="-"/>
      <w:lvlJc w:val="left"/>
      <w:pPr>
        <w:ind w:left="720" w:hanging="360"/>
      </w:pPr>
      <w:rPr>
        <w:rFonts w:ascii="Calibri" w:eastAsia="Times New Roman" w:hAnsi="Calibri" w:cs="Calibri"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62493"/>
    <w:multiLevelType w:val="hybridMultilevel"/>
    <w:tmpl w:val="AA5E41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BC1617B"/>
    <w:multiLevelType w:val="hybridMultilevel"/>
    <w:tmpl w:val="CB1C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416C2"/>
    <w:multiLevelType w:val="hybridMultilevel"/>
    <w:tmpl w:val="90C6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774779">
    <w:abstractNumId w:val="0"/>
  </w:num>
  <w:num w:numId="2" w16cid:durableId="219248916">
    <w:abstractNumId w:val="9"/>
  </w:num>
  <w:num w:numId="3" w16cid:durableId="1476754306">
    <w:abstractNumId w:val="5"/>
  </w:num>
  <w:num w:numId="4" w16cid:durableId="573390581">
    <w:abstractNumId w:val="12"/>
  </w:num>
  <w:num w:numId="5" w16cid:durableId="1137337450">
    <w:abstractNumId w:val="3"/>
  </w:num>
  <w:num w:numId="6" w16cid:durableId="2110008623">
    <w:abstractNumId w:val="7"/>
  </w:num>
  <w:num w:numId="7" w16cid:durableId="1674334522">
    <w:abstractNumId w:val="14"/>
  </w:num>
  <w:num w:numId="8" w16cid:durableId="727460219">
    <w:abstractNumId w:val="16"/>
  </w:num>
  <w:num w:numId="9" w16cid:durableId="1789355729">
    <w:abstractNumId w:val="6"/>
  </w:num>
  <w:num w:numId="10" w16cid:durableId="2091192887">
    <w:abstractNumId w:val="13"/>
  </w:num>
  <w:num w:numId="11" w16cid:durableId="1973703779">
    <w:abstractNumId w:val="2"/>
  </w:num>
  <w:num w:numId="12" w16cid:durableId="1140614673">
    <w:abstractNumId w:val="10"/>
  </w:num>
  <w:num w:numId="13" w16cid:durableId="1250508449">
    <w:abstractNumId w:val="11"/>
  </w:num>
  <w:num w:numId="14" w16cid:durableId="385185653">
    <w:abstractNumId w:val="4"/>
  </w:num>
  <w:num w:numId="15" w16cid:durableId="1837258318">
    <w:abstractNumId w:val="8"/>
  </w:num>
  <w:num w:numId="16" w16cid:durableId="65734171">
    <w:abstractNumId w:val="15"/>
  </w:num>
  <w:num w:numId="17" w16cid:durableId="210102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5E"/>
    <w:rsid w:val="00007902"/>
    <w:rsid w:val="00016081"/>
    <w:rsid w:val="00027157"/>
    <w:rsid w:val="00033C80"/>
    <w:rsid w:val="00050491"/>
    <w:rsid w:val="00050A54"/>
    <w:rsid w:val="00053BED"/>
    <w:rsid w:val="0006212E"/>
    <w:rsid w:val="00074C36"/>
    <w:rsid w:val="000758C6"/>
    <w:rsid w:val="00080E1B"/>
    <w:rsid w:val="00084083"/>
    <w:rsid w:val="00084A20"/>
    <w:rsid w:val="000A7E46"/>
    <w:rsid w:val="000B010F"/>
    <w:rsid w:val="000B5D51"/>
    <w:rsid w:val="000C2283"/>
    <w:rsid w:val="000D0435"/>
    <w:rsid w:val="000E4E90"/>
    <w:rsid w:val="000E6661"/>
    <w:rsid w:val="000E6A8D"/>
    <w:rsid w:val="000E7A47"/>
    <w:rsid w:val="000F4256"/>
    <w:rsid w:val="0010633B"/>
    <w:rsid w:val="00107CAE"/>
    <w:rsid w:val="0013313E"/>
    <w:rsid w:val="00135F56"/>
    <w:rsid w:val="00143E08"/>
    <w:rsid w:val="00144CFC"/>
    <w:rsid w:val="00150F4C"/>
    <w:rsid w:val="001635D8"/>
    <w:rsid w:val="001972A3"/>
    <w:rsid w:val="001A28AC"/>
    <w:rsid w:val="001B4CC2"/>
    <w:rsid w:val="001C07FA"/>
    <w:rsid w:val="001C23B7"/>
    <w:rsid w:val="001C34B4"/>
    <w:rsid w:val="001C46C6"/>
    <w:rsid w:val="001D69C8"/>
    <w:rsid w:val="001F550E"/>
    <w:rsid w:val="00222A66"/>
    <w:rsid w:val="00240492"/>
    <w:rsid w:val="002532AF"/>
    <w:rsid w:val="00253BF6"/>
    <w:rsid w:val="002579EB"/>
    <w:rsid w:val="002847FC"/>
    <w:rsid w:val="002A0201"/>
    <w:rsid w:val="002A286C"/>
    <w:rsid w:val="002A3B24"/>
    <w:rsid w:val="002B4980"/>
    <w:rsid w:val="002B63D6"/>
    <w:rsid w:val="002D1564"/>
    <w:rsid w:val="002E1490"/>
    <w:rsid w:val="002E380C"/>
    <w:rsid w:val="002F3676"/>
    <w:rsid w:val="003049B0"/>
    <w:rsid w:val="003077EB"/>
    <w:rsid w:val="00312305"/>
    <w:rsid w:val="00312FE4"/>
    <w:rsid w:val="0032165C"/>
    <w:rsid w:val="00323067"/>
    <w:rsid w:val="0033110D"/>
    <w:rsid w:val="00332A40"/>
    <w:rsid w:val="003355AE"/>
    <w:rsid w:val="003737FF"/>
    <w:rsid w:val="0037412A"/>
    <w:rsid w:val="003816A8"/>
    <w:rsid w:val="003935E0"/>
    <w:rsid w:val="00393C8D"/>
    <w:rsid w:val="003B0D83"/>
    <w:rsid w:val="003D3EE0"/>
    <w:rsid w:val="003E3311"/>
    <w:rsid w:val="003F1E54"/>
    <w:rsid w:val="00415C0A"/>
    <w:rsid w:val="00427D82"/>
    <w:rsid w:val="00432C25"/>
    <w:rsid w:val="004449ED"/>
    <w:rsid w:val="00461887"/>
    <w:rsid w:val="0046270B"/>
    <w:rsid w:val="00463524"/>
    <w:rsid w:val="00470A9A"/>
    <w:rsid w:val="00491969"/>
    <w:rsid w:val="0049217A"/>
    <w:rsid w:val="004962A0"/>
    <w:rsid w:val="004A1F49"/>
    <w:rsid w:val="004A5760"/>
    <w:rsid w:val="004A7AC1"/>
    <w:rsid w:val="004B496C"/>
    <w:rsid w:val="004B4EEE"/>
    <w:rsid w:val="004B6065"/>
    <w:rsid w:val="004B7C7A"/>
    <w:rsid w:val="004D0F45"/>
    <w:rsid w:val="004D6322"/>
    <w:rsid w:val="004E1AA0"/>
    <w:rsid w:val="004E7854"/>
    <w:rsid w:val="004F278C"/>
    <w:rsid w:val="004F424C"/>
    <w:rsid w:val="004F4A13"/>
    <w:rsid w:val="004F6032"/>
    <w:rsid w:val="00507B60"/>
    <w:rsid w:val="00512AAE"/>
    <w:rsid w:val="00513559"/>
    <w:rsid w:val="00515FD6"/>
    <w:rsid w:val="005234AB"/>
    <w:rsid w:val="00544855"/>
    <w:rsid w:val="00547868"/>
    <w:rsid w:val="00550725"/>
    <w:rsid w:val="00555928"/>
    <w:rsid w:val="00557C1B"/>
    <w:rsid w:val="005613C2"/>
    <w:rsid w:val="0057234A"/>
    <w:rsid w:val="00575D14"/>
    <w:rsid w:val="00576208"/>
    <w:rsid w:val="005817EA"/>
    <w:rsid w:val="00591865"/>
    <w:rsid w:val="00595B29"/>
    <w:rsid w:val="005B2258"/>
    <w:rsid w:val="005C0F3B"/>
    <w:rsid w:val="005E0938"/>
    <w:rsid w:val="00613D23"/>
    <w:rsid w:val="006163D6"/>
    <w:rsid w:val="00656BF3"/>
    <w:rsid w:val="0066246C"/>
    <w:rsid w:val="0066559A"/>
    <w:rsid w:val="00682D20"/>
    <w:rsid w:val="00685D01"/>
    <w:rsid w:val="006B2D8A"/>
    <w:rsid w:val="006C197A"/>
    <w:rsid w:val="006D6302"/>
    <w:rsid w:val="006D65AE"/>
    <w:rsid w:val="006F3259"/>
    <w:rsid w:val="00701312"/>
    <w:rsid w:val="00705DF1"/>
    <w:rsid w:val="00707B10"/>
    <w:rsid w:val="00713F07"/>
    <w:rsid w:val="00721F33"/>
    <w:rsid w:val="00723DED"/>
    <w:rsid w:val="00734CD4"/>
    <w:rsid w:val="007429D1"/>
    <w:rsid w:val="007441E1"/>
    <w:rsid w:val="00747837"/>
    <w:rsid w:val="00754149"/>
    <w:rsid w:val="00757A3E"/>
    <w:rsid w:val="00764F0B"/>
    <w:rsid w:val="00772429"/>
    <w:rsid w:val="00781191"/>
    <w:rsid w:val="00792509"/>
    <w:rsid w:val="00795CD6"/>
    <w:rsid w:val="007B3925"/>
    <w:rsid w:val="007C5AC4"/>
    <w:rsid w:val="007D4194"/>
    <w:rsid w:val="007F099C"/>
    <w:rsid w:val="00815321"/>
    <w:rsid w:val="00830EE8"/>
    <w:rsid w:val="00832D6C"/>
    <w:rsid w:val="0084347C"/>
    <w:rsid w:val="00843766"/>
    <w:rsid w:val="00843A62"/>
    <w:rsid w:val="00871C92"/>
    <w:rsid w:val="008746EC"/>
    <w:rsid w:val="00876E8E"/>
    <w:rsid w:val="0089563A"/>
    <w:rsid w:val="008A0D14"/>
    <w:rsid w:val="008A6FC5"/>
    <w:rsid w:val="008B7108"/>
    <w:rsid w:val="008C3966"/>
    <w:rsid w:val="008C6BA9"/>
    <w:rsid w:val="008D548E"/>
    <w:rsid w:val="008D5E31"/>
    <w:rsid w:val="008E0ABF"/>
    <w:rsid w:val="008F6123"/>
    <w:rsid w:val="008F6B49"/>
    <w:rsid w:val="009008F3"/>
    <w:rsid w:val="009051D1"/>
    <w:rsid w:val="00910B21"/>
    <w:rsid w:val="00920DFA"/>
    <w:rsid w:val="00922FE4"/>
    <w:rsid w:val="009265B6"/>
    <w:rsid w:val="00931B65"/>
    <w:rsid w:val="00932FCA"/>
    <w:rsid w:val="009373CF"/>
    <w:rsid w:val="00941786"/>
    <w:rsid w:val="00943C0A"/>
    <w:rsid w:val="009449C3"/>
    <w:rsid w:val="009543BB"/>
    <w:rsid w:val="00970FC8"/>
    <w:rsid w:val="009722B5"/>
    <w:rsid w:val="00984B4D"/>
    <w:rsid w:val="00985644"/>
    <w:rsid w:val="0099089B"/>
    <w:rsid w:val="00994DE6"/>
    <w:rsid w:val="009A25B9"/>
    <w:rsid w:val="009A62AA"/>
    <w:rsid w:val="009B3A97"/>
    <w:rsid w:val="009D0ACD"/>
    <w:rsid w:val="009E019C"/>
    <w:rsid w:val="009E426E"/>
    <w:rsid w:val="009E6292"/>
    <w:rsid w:val="009F2238"/>
    <w:rsid w:val="009F2E85"/>
    <w:rsid w:val="009F4B8D"/>
    <w:rsid w:val="00A542A8"/>
    <w:rsid w:val="00A8158D"/>
    <w:rsid w:val="00A919D1"/>
    <w:rsid w:val="00A929DE"/>
    <w:rsid w:val="00A93FB7"/>
    <w:rsid w:val="00AA154F"/>
    <w:rsid w:val="00AB738C"/>
    <w:rsid w:val="00AB7CDA"/>
    <w:rsid w:val="00AD0090"/>
    <w:rsid w:val="00AD2109"/>
    <w:rsid w:val="00AD31A0"/>
    <w:rsid w:val="00AD36A0"/>
    <w:rsid w:val="00AD71BC"/>
    <w:rsid w:val="00AD7DF8"/>
    <w:rsid w:val="00AE1843"/>
    <w:rsid w:val="00AE7354"/>
    <w:rsid w:val="00AF092E"/>
    <w:rsid w:val="00B0354C"/>
    <w:rsid w:val="00B1011D"/>
    <w:rsid w:val="00B15F2C"/>
    <w:rsid w:val="00B356E9"/>
    <w:rsid w:val="00B458FD"/>
    <w:rsid w:val="00B541CD"/>
    <w:rsid w:val="00B54DB9"/>
    <w:rsid w:val="00B7659E"/>
    <w:rsid w:val="00B958D6"/>
    <w:rsid w:val="00BA49B2"/>
    <w:rsid w:val="00BC4900"/>
    <w:rsid w:val="00BE4889"/>
    <w:rsid w:val="00C03E12"/>
    <w:rsid w:val="00C24132"/>
    <w:rsid w:val="00C2472F"/>
    <w:rsid w:val="00C26266"/>
    <w:rsid w:val="00C50D95"/>
    <w:rsid w:val="00C5415B"/>
    <w:rsid w:val="00C661AF"/>
    <w:rsid w:val="00C77DD3"/>
    <w:rsid w:val="00C829EA"/>
    <w:rsid w:val="00C86ABD"/>
    <w:rsid w:val="00C934A5"/>
    <w:rsid w:val="00CD0F61"/>
    <w:rsid w:val="00CD7427"/>
    <w:rsid w:val="00D02E90"/>
    <w:rsid w:val="00D62517"/>
    <w:rsid w:val="00D63A37"/>
    <w:rsid w:val="00D75CB2"/>
    <w:rsid w:val="00D804CA"/>
    <w:rsid w:val="00D86906"/>
    <w:rsid w:val="00D9127B"/>
    <w:rsid w:val="00DA3BE0"/>
    <w:rsid w:val="00DA5ECD"/>
    <w:rsid w:val="00DB12DD"/>
    <w:rsid w:val="00DF19D9"/>
    <w:rsid w:val="00E00420"/>
    <w:rsid w:val="00E031C8"/>
    <w:rsid w:val="00E13821"/>
    <w:rsid w:val="00E31C88"/>
    <w:rsid w:val="00E33F1C"/>
    <w:rsid w:val="00E34B9B"/>
    <w:rsid w:val="00E82923"/>
    <w:rsid w:val="00E83BA9"/>
    <w:rsid w:val="00E85E4A"/>
    <w:rsid w:val="00E860DE"/>
    <w:rsid w:val="00EB76B9"/>
    <w:rsid w:val="00EC3BDA"/>
    <w:rsid w:val="00EC75A7"/>
    <w:rsid w:val="00ED01BE"/>
    <w:rsid w:val="00ED45B6"/>
    <w:rsid w:val="00EE16EA"/>
    <w:rsid w:val="00EE7445"/>
    <w:rsid w:val="00F16BB6"/>
    <w:rsid w:val="00F1712C"/>
    <w:rsid w:val="00F227FF"/>
    <w:rsid w:val="00F35D31"/>
    <w:rsid w:val="00F4142C"/>
    <w:rsid w:val="00F55FA8"/>
    <w:rsid w:val="00F614F4"/>
    <w:rsid w:val="00F64D02"/>
    <w:rsid w:val="00F770C9"/>
    <w:rsid w:val="00F84CF3"/>
    <w:rsid w:val="00FB4319"/>
    <w:rsid w:val="00FC2CFE"/>
    <w:rsid w:val="00FC3D5E"/>
    <w:rsid w:val="00FC5C85"/>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B9F79"/>
  <w15:chartTrackingRefBased/>
  <w15:docId w15:val="{285E4B22-B8D8-644B-970A-185F7F47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59"/>
    <w:pPr>
      <w:spacing w:after="160" w:line="259" w:lineRule="auto"/>
    </w:pPr>
    <w:rPr>
      <w:sz w:val="22"/>
      <w:szCs w:val="22"/>
    </w:rPr>
  </w:style>
  <w:style w:type="paragraph" w:styleId="Heading1">
    <w:name w:val="heading 1"/>
    <w:basedOn w:val="Normal"/>
    <w:next w:val="Normal"/>
    <w:link w:val="Heading1Char"/>
    <w:uiPriority w:val="9"/>
    <w:qFormat/>
    <w:rsid w:val="003355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C3D5E"/>
  </w:style>
  <w:style w:type="paragraph" w:styleId="Footer">
    <w:name w:val="footer"/>
    <w:basedOn w:val="Normal"/>
    <w:link w:val="FooterChar"/>
    <w:uiPriority w:val="99"/>
    <w:unhideWhenUsed/>
    <w:rsid w:val="00FC3D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C3D5E"/>
  </w:style>
  <w:style w:type="paragraph" w:customStyle="1" w:styleId="BasicParagraph">
    <w:name w:val="[Basic Paragraph]"/>
    <w:basedOn w:val="Normal"/>
    <w:uiPriority w:val="99"/>
    <w:rsid w:val="00AD36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ageNumber">
    <w:name w:val="page number"/>
    <w:basedOn w:val="DefaultParagraphFont"/>
    <w:uiPriority w:val="99"/>
    <w:semiHidden/>
    <w:unhideWhenUsed/>
    <w:rsid w:val="00AE1843"/>
  </w:style>
  <w:style w:type="paragraph" w:styleId="ListParagraph">
    <w:name w:val="List Paragraph"/>
    <w:basedOn w:val="Normal"/>
    <w:uiPriority w:val="34"/>
    <w:qFormat/>
    <w:rsid w:val="00C2472F"/>
    <w:pPr>
      <w:ind w:left="720"/>
      <w:contextualSpacing/>
    </w:pPr>
  </w:style>
  <w:style w:type="paragraph" w:customStyle="1" w:styleId="Default">
    <w:name w:val="Default"/>
    <w:rsid w:val="00C2472F"/>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C2472F"/>
    <w:rPr>
      <w:sz w:val="16"/>
      <w:szCs w:val="16"/>
    </w:rPr>
  </w:style>
  <w:style w:type="paragraph" w:styleId="CommentText">
    <w:name w:val="annotation text"/>
    <w:basedOn w:val="Normal"/>
    <w:link w:val="CommentTextChar"/>
    <w:uiPriority w:val="99"/>
    <w:unhideWhenUsed/>
    <w:rsid w:val="00C2472F"/>
    <w:pPr>
      <w:spacing w:line="240" w:lineRule="auto"/>
    </w:pPr>
    <w:rPr>
      <w:sz w:val="20"/>
      <w:szCs w:val="20"/>
    </w:rPr>
  </w:style>
  <w:style w:type="character" w:customStyle="1" w:styleId="CommentTextChar">
    <w:name w:val="Comment Text Char"/>
    <w:basedOn w:val="DefaultParagraphFont"/>
    <w:link w:val="CommentText"/>
    <w:uiPriority w:val="99"/>
    <w:rsid w:val="00C2472F"/>
    <w:rPr>
      <w:sz w:val="20"/>
      <w:szCs w:val="20"/>
    </w:rPr>
  </w:style>
  <w:style w:type="character" w:styleId="Hyperlink">
    <w:name w:val="Hyperlink"/>
    <w:basedOn w:val="DefaultParagraphFont"/>
    <w:uiPriority w:val="99"/>
    <w:unhideWhenUsed/>
    <w:rsid w:val="00575D14"/>
    <w:rPr>
      <w:color w:val="0000FF"/>
      <w:u w:val="single"/>
    </w:rPr>
  </w:style>
  <w:style w:type="paragraph" w:styleId="Revision">
    <w:name w:val="Revision"/>
    <w:hidden/>
    <w:uiPriority w:val="99"/>
    <w:semiHidden/>
    <w:rsid w:val="00E83BA9"/>
    <w:rPr>
      <w:sz w:val="22"/>
      <w:szCs w:val="22"/>
    </w:rPr>
  </w:style>
  <w:style w:type="paragraph" w:styleId="NoSpacing">
    <w:name w:val="No Spacing"/>
    <w:uiPriority w:val="1"/>
    <w:qFormat/>
    <w:rsid w:val="003355AE"/>
    <w:rPr>
      <w:sz w:val="22"/>
      <w:szCs w:val="22"/>
    </w:rPr>
  </w:style>
  <w:style w:type="character" w:customStyle="1" w:styleId="Heading1Char">
    <w:name w:val="Heading 1 Char"/>
    <w:basedOn w:val="DefaultParagraphFont"/>
    <w:link w:val="Heading1"/>
    <w:uiPriority w:val="9"/>
    <w:rsid w:val="003355A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031C8"/>
    <w:rPr>
      <w:color w:val="605E5C"/>
      <w:shd w:val="clear" w:color="auto" w:fill="E1DFDD"/>
    </w:rPr>
  </w:style>
  <w:style w:type="paragraph" w:customStyle="1" w:styleId="paragraph">
    <w:name w:val="paragraph"/>
    <w:basedOn w:val="Normal"/>
    <w:rsid w:val="00197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72A3"/>
  </w:style>
  <w:style w:type="character" w:customStyle="1" w:styleId="eop">
    <w:name w:val="eop"/>
    <w:basedOn w:val="DefaultParagraphFont"/>
    <w:rsid w:val="001972A3"/>
  </w:style>
  <w:style w:type="character" w:styleId="FollowedHyperlink">
    <w:name w:val="FollowedHyperlink"/>
    <w:basedOn w:val="DefaultParagraphFont"/>
    <w:uiPriority w:val="99"/>
    <w:semiHidden/>
    <w:unhideWhenUsed/>
    <w:rsid w:val="0055072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50725"/>
    <w:rPr>
      <w:b/>
      <w:bCs/>
    </w:rPr>
  </w:style>
  <w:style w:type="character" w:customStyle="1" w:styleId="CommentSubjectChar">
    <w:name w:val="Comment Subject Char"/>
    <w:basedOn w:val="CommentTextChar"/>
    <w:link w:val="CommentSubject"/>
    <w:uiPriority w:val="99"/>
    <w:semiHidden/>
    <w:rsid w:val="00550725"/>
    <w:rPr>
      <w:b/>
      <w:bCs/>
      <w:sz w:val="20"/>
      <w:szCs w:val="20"/>
    </w:rPr>
  </w:style>
  <w:style w:type="paragraph" w:customStyle="1" w:styleId="xmsonormal">
    <w:name w:val="x_msonormal"/>
    <w:basedOn w:val="Normal"/>
    <w:rsid w:val="00427D82"/>
    <w:pPr>
      <w:spacing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468161">
      <w:bodyDiv w:val="1"/>
      <w:marLeft w:val="0"/>
      <w:marRight w:val="0"/>
      <w:marTop w:val="0"/>
      <w:marBottom w:val="0"/>
      <w:divBdr>
        <w:top w:val="none" w:sz="0" w:space="0" w:color="auto"/>
        <w:left w:val="none" w:sz="0" w:space="0" w:color="auto"/>
        <w:bottom w:val="none" w:sz="0" w:space="0" w:color="auto"/>
        <w:right w:val="none" w:sz="0" w:space="0" w:color="auto"/>
      </w:divBdr>
    </w:div>
    <w:div w:id="1382942511">
      <w:bodyDiv w:val="1"/>
      <w:marLeft w:val="0"/>
      <w:marRight w:val="0"/>
      <w:marTop w:val="0"/>
      <w:marBottom w:val="0"/>
      <w:divBdr>
        <w:top w:val="none" w:sz="0" w:space="0" w:color="auto"/>
        <w:left w:val="none" w:sz="0" w:space="0" w:color="auto"/>
        <w:bottom w:val="none" w:sz="0" w:space="0" w:color="auto"/>
        <w:right w:val="none" w:sz="0" w:space="0" w:color="auto"/>
      </w:divBdr>
    </w:div>
    <w:div w:id="1596547974">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ftoflifemichigan.org/blog/michigan-organ-donor-registry-question-added-to-state-income-tax-forms-in-202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ftoflifemichigan.org/about-us/leadership-t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ftoflifemichigan.org/about-donation/facts-faqs" TargetMode="External"/><Relationship Id="rId4" Type="http://schemas.openxmlformats.org/officeDocument/2006/relationships/settings" Target="settings.xml"/><Relationship Id="rId9" Type="http://schemas.openxmlformats.org/officeDocument/2006/relationships/hyperlink" Target="https://giftoflifemichigan.org/who-we-serve/professionals/workplace-partner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5569-341A-E24B-907D-4BB54700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1962</Words>
  <Characters>10581</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Miner-Swartz</dc:creator>
  <cp:keywords/>
  <dc:description/>
  <cp:lastModifiedBy>Melissa A Foster</cp:lastModifiedBy>
  <cp:revision>2</cp:revision>
  <dcterms:created xsi:type="dcterms:W3CDTF">2025-01-09T19:09:00Z</dcterms:created>
  <dcterms:modified xsi:type="dcterms:W3CDTF">2025-01-09T19:09:00Z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6fe30682f3c9ab1a9fc9df269b0528fb9ec678fe8dacc55f4f38ba087cbd12a0</vt:lpwstr>
  </property>
</Properties>
</file>